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BE0A" w14:textId="4D32EE91" w:rsidR="009B7B1B" w:rsidRDefault="003A0ADF" w:rsidP="00BD0349">
      <w:pPr>
        <w:spacing w:after="0" w:line="240" w:lineRule="auto"/>
        <w:ind w:left="-1701" w:right="-1701"/>
        <w:jc w:val="center"/>
        <w:rPr>
          <w:rFonts w:ascii="Georgia" w:hAnsi="Georgia" w:cs="Times New Roman"/>
          <w:b/>
          <w:i/>
          <w:sz w:val="36"/>
          <w:szCs w:val="36"/>
        </w:rPr>
      </w:pPr>
      <w:r>
        <w:rPr>
          <w:rFonts w:ascii="Georgia" w:hAnsi="Georgia" w:cs="Times New Roman"/>
          <w:b/>
          <w:i/>
          <w:noProof/>
          <w:sz w:val="36"/>
          <w:szCs w:val="36"/>
          <w:lang w:eastAsia="pt-BR"/>
        </w:rPr>
        <w:drawing>
          <wp:inline distT="0" distB="0" distL="0" distR="0" wp14:anchorId="35F70C64" wp14:editId="322968A0">
            <wp:extent cx="5648325" cy="2144690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ias melhor resoluçã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14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8BE0C" w14:textId="77777777" w:rsidR="00BE2C53" w:rsidRDefault="00BE2C53" w:rsidP="00BD0349">
      <w:pPr>
        <w:spacing w:after="0" w:line="240" w:lineRule="auto"/>
        <w:jc w:val="center"/>
        <w:rPr>
          <w:rFonts w:ascii="Georgia" w:hAnsi="Georgia" w:cs="Times New Roman"/>
          <w:b/>
          <w:i/>
          <w:color w:val="C7290F"/>
          <w:sz w:val="36"/>
          <w:szCs w:val="36"/>
        </w:rPr>
      </w:pPr>
    </w:p>
    <w:p w14:paraId="38C8BE0D" w14:textId="77777777" w:rsidR="00122F1F" w:rsidRPr="007C6638" w:rsidRDefault="00000000" w:rsidP="00BD0349">
      <w:pPr>
        <w:spacing w:after="0" w:line="240" w:lineRule="auto"/>
        <w:jc w:val="right"/>
        <w:rPr>
          <w:rFonts w:ascii="Georgia" w:hAnsi="Georgia" w:cs="Times New Roman"/>
          <w:b/>
          <w:color w:val="C7290F"/>
          <w:sz w:val="24"/>
          <w:szCs w:val="24"/>
        </w:rPr>
      </w:pPr>
      <w:hyperlink r:id="rId9" w:history="1">
        <w:r w:rsidR="007C6638" w:rsidRPr="007C6638">
          <w:rPr>
            <w:rStyle w:val="Hyperlink"/>
            <w:rFonts w:ascii="Georgia" w:hAnsi="Georgia" w:cs="Times New Roman"/>
            <w:b/>
            <w:sz w:val="24"/>
            <w:szCs w:val="24"/>
          </w:rPr>
          <w:t>Atribuição BB CY 4.0</w:t>
        </w:r>
      </w:hyperlink>
    </w:p>
    <w:p w14:paraId="38C8BE0E" w14:textId="77777777" w:rsidR="00122F1F" w:rsidRDefault="00122F1F" w:rsidP="00BD0349">
      <w:pPr>
        <w:spacing w:after="0" w:line="240" w:lineRule="auto"/>
        <w:jc w:val="center"/>
        <w:rPr>
          <w:rFonts w:ascii="Georgia" w:hAnsi="Georgia" w:cs="Times New Roman"/>
          <w:b/>
          <w:i/>
          <w:color w:val="C7290F"/>
          <w:sz w:val="36"/>
          <w:szCs w:val="36"/>
        </w:rPr>
      </w:pPr>
    </w:p>
    <w:p w14:paraId="38C8BE0F" w14:textId="77777777" w:rsidR="00122F1F" w:rsidRDefault="00122F1F" w:rsidP="00BD0349">
      <w:pPr>
        <w:spacing w:after="0" w:line="240" w:lineRule="auto"/>
        <w:jc w:val="center"/>
        <w:rPr>
          <w:rFonts w:ascii="Georgia" w:hAnsi="Georgia" w:cs="Times New Roman"/>
          <w:b/>
          <w:i/>
          <w:color w:val="C7290F"/>
          <w:sz w:val="36"/>
          <w:szCs w:val="36"/>
        </w:rPr>
      </w:pPr>
    </w:p>
    <w:p w14:paraId="38C8BE11" w14:textId="018A3450" w:rsidR="00BD0349" w:rsidRDefault="00EB68A6" w:rsidP="001B0A26">
      <w:pPr>
        <w:spacing w:after="0" w:line="240" w:lineRule="auto"/>
        <w:jc w:val="center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  <w:r w:rsidRPr="003A0ADF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 xml:space="preserve">Título em português usando fonte </w:t>
      </w:r>
      <w:r w:rsidR="00636A56" w:rsidRPr="003A0ADF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>Georgia</w:t>
      </w:r>
      <w:r w:rsidRPr="003A0ADF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 xml:space="preserve">, tamanho 18, </w:t>
      </w:r>
      <w:r w:rsidR="00A64614" w:rsidRPr="003A0ADF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 xml:space="preserve">em itálico e </w:t>
      </w:r>
      <w:r w:rsidRPr="003A0ADF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>centralizado</w:t>
      </w:r>
    </w:p>
    <w:p w14:paraId="4B77EF0A" w14:textId="77777777" w:rsidR="00E21098" w:rsidRDefault="00E21098" w:rsidP="001B0A26">
      <w:pPr>
        <w:spacing w:after="0" w:line="240" w:lineRule="auto"/>
        <w:jc w:val="center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</w:p>
    <w:p w14:paraId="007E4684" w14:textId="0763D56D" w:rsidR="00EB68A6" w:rsidRDefault="00EB68A6" w:rsidP="00BD0349">
      <w:pPr>
        <w:spacing w:after="0" w:line="240" w:lineRule="auto"/>
        <w:jc w:val="right"/>
        <w:rPr>
          <w:rFonts w:ascii="Georgia" w:hAnsi="Georgia" w:cs="Times New Roman"/>
          <w:sz w:val="24"/>
          <w:szCs w:val="24"/>
        </w:rPr>
      </w:pPr>
    </w:p>
    <w:p w14:paraId="1BFF752B" w14:textId="77777777" w:rsidR="00EB68A6" w:rsidRDefault="00EB68A6" w:rsidP="00BD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C8BE15" w14:textId="77777777" w:rsidR="009656A0" w:rsidRDefault="00642D4D" w:rsidP="00BD0349">
      <w:pPr>
        <w:spacing w:after="0" w:line="240" w:lineRule="auto"/>
        <w:jc w:val="both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  <w:r w:rsidRPr="003A0ADF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>Resumo</w:t>
      </w:r>
    </w:p>
    <w:p w14:paraId="4980C96C" w14:textId="77777777" w:rsidR="000D6FB5" w:rsidRPr="003A0ADF" w:rsidRDefault="000D6FB5" w:rsidP="00BD0349">
      <w:pPr>
        <w:spacing w:after="0" w:line="240" w:lineRule="auto"/>
        <w:jc w:val="both"/>
        <w:rPr>
          <w:rFonts w:ascii="Georgia" w:hAnsi="Georgia" w:cs="Times New Roman"/>
          <w:b/>
          <w:i/>
          <w:color w:val="8064A2" w:themeColor="accent4"/>
          <w:sz w:val="40"/>
          <w:szCs w:val="40"/>
        </w:rPr>
      </w:pPr>
    </w:p>
    <w:p w14:paraId="30523992" w14:textId="38BA805F" w:rsidR="00EB68A6" w:rsidRPr="00EB68A6" w:rsidRDefault="00EB68A6" w:rsidP="00A64614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Resumo em língua portuguesa, fonte Georgia, tamanho 12, justificado.</w:t>
      </w:r>
      <w:r w:rsidR="00A64614">
        <w:rPr>
          <w:rFonts w:ascii="Georgia" w:hAnsi="Georgia" w:cs="Times New Roman"/>
          <w:sz w:val="24"/>
          <w:szCs w:val="24"/>
        </w:rPr>
        <w:t xml:space="preserve"> 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O resumo deve ter no mínimo 120 e no máximo 150 palavras na mesma língua do trabalho e palavras-chave (no mínimo três e no máximo cinco). Após esse resumo, deve-se incluir também o abstract, acompanhado da tradução do título e das </w:t>
      </w:r>
      <w:proofErr w:type="spellStart"/>
      <w:r w:rsidRPr="00EB68A6">
        <w:rPr>
          <w:rFonts w:ascii="Georgia" w:hAnsi="Georgia" w:cs="Times New Roman"/>
          <w:bCs/>
          <w:iCs/>
          <w:sz w:val="24"/>
          <w:szCs w:val="24"/>
        </w:rPr>
        <w:t>keywords</w:t>
      </w:r>
      <w:proofErr w:type="spellEnd"/>
      <w:r w:rsidRPr="00EB68A6">
        <w:rPr>
          <w:rFonts w:ascii="Georgia" w:hAnsi="Georgia" w:cs="Times New Roman"/>
          <w:bCs/>
          <w:iCs/>
          <w:sz w:val="24"/>
          <w:szCs w:val="24"/>
        </w:rPr>
        <w:t>.</w:t>
      </w:r>
    </w:p>
    <w:p w14:paraId="38C8BE18" w14:textId="77777777" w:rsidR="00BD0349" w:rsidRDefault="00BD0349" w:rsidP="00BD0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3237D" w14:textId="77777777" w:rsidR="005B6580" w:rsidRDefault="005B6580" w:rsidP="00BD0349">
      <w:pPr>
        <w:spacing w:after="0" w:line="240" w:lineRule="auto"/>
        <w:jc w:val="both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</w:p>
    <w:p w14:paraId="38C8BE19" w14:textId="77777777" w:rsidR="00BE2C53" w:rsidRDefault="00642D4D" w:rsidP="00BD0349">
      <w:pPr>
        <w:spacing w:after="0" w:line="240" w:lineRule="auto"/>
        <w:jc w:val="both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  <w:r w:rsidRPr="003A0ADF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>Palavras-chave</w:t>
      </w:r>
    </w:p>
    <w:p w14:paraId="6CBC1843" w14:textId="77777777" w:rsidR="000D6FB5" w:rsidRPr="003A0ADF" w:rsidRDefault="000D6FB5" w:rsidP="00BD0349">
      <w:pPr>
        <w:spacing w:after="0" w:line="240" w:lineRule="auto"/>
        <w:jc w:val="both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</w:p>
    <w:p w14:paraId="38C8BE1B" w14:textId="5AF02EC0" w:rsidR="001B0A26" w:rsidRDefault="00A64614" w:rsidP="00EB68A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Cs/>
          <w:iCs/>
          <w:sz w:val="24"/>
          <w:szCs w:val="24"/>
        </w:rPr>
        <w:t>N</w:t>
      </w:r>
      <w:r w:rsidR="00EB68A6" w:rsidRPr="00EB68A6">
        <w:rPr>
          <w:rFonts w:ascii="Georgia" w:hAnsi="Georgia" w:cs="Times New Roman"/>
          <w:bCs/>
          <w:iCs/>
          <w:sz w:val="24"/>
          <w:szCs w:val="24"/>
        </w:rPr>
        <w:t>o mínimo três</w:t>
      </w:r>
      <w:r>
        <w:rPr>
          <w:rFonts w:ascii="Georgia" w:hAnsi="Georgia" w:cs="Times New Roman"/>
          <w:bCs/>
          <w:iCs/>
          <w:sz w:val="24"/>
          <w:szCs w:val="24"/>
        </w:rPr>
        <w:t>; N</w:t>
      </w:r>
      <w:r w:rsidR="00EB68A6" w:rsidRPr="00EB68A6">
        <w:rPr>
          <w:rFonts w:ascii="Georgia" w:hAnsi="Georgia" w:cs="Times New Roman"/>
          <w:bCs/>
          <w:iCs/>
          <w:sz w:val="24"/>
          <w:szCs w:val="24"/>
        </w:rPr>
        <w:t>o máximo cinco</w:t>
      </w:r>
      <w:r>
        <w:rPr>
          <w:rFonts w:ascii="Georgia" w:hAnsi="Georgia" w:cs="Times New Roman"/>
          <w:bCs/>
          <w:iCs/>
          <w:sz w:val="24"/>
          <w:szCs w:val="24"/>
        </w:rPr>
        <w:t>; Separadas por ponto e vírgula.</w:t>
      </w:r>
    </w:p>
    <w:p w14:paraId="775AE08B" w14:textId="74653D16" w:rsidR="00EB68A6" w:rsidRDefault="00EB68A6" w:rsidP="00BD0349">
      <w:pPr>
        <w:spacing w:after="0" w:line="240" w:lineRule="auto"/>
        <w:jc w:val="right"/>
        <w:rPr>
          <w:rFonts w:ascii="Georgia" w:hAnsi="Georgia" w:cs="Times New Roman"/>
          <w:sz w:val="24"/>
          <w:szCs w:val="24"/>
        </w:rPr>
      </w:pPr>
    </w:p>
    <w:p w14:paraId="6AE57A4A" w14:textId="0091481F" w:rsidR="00EB68A6" w:rsidRDefault="00EB68A6" w:rsidP="00BD0349">
      <w:pPr>
        <w:spacing w:after="0" w:line="240" w:lineRule="auto"/>
        <w:jc w:val="right"/>
        <w:rPr>
          <w:rFonts w:ascii="Georgia" w:hAnsi="Georgia" w:cs="Times New Roman"/>
          <w:sz w:val="24"/>
          <w:szCs w:val="24"/>
        </w:rPr>
      </w:pPr>
    </w:p>
    <w:p w14:paraId="60887BA4" w14:textId="77777777" w:rsidR="00EB68A6" w:rsidRDefault="00EB68A6" w:rsidP="00BD0349">
      <w:pPr>
        <w:spacing w:after="0" w:line="240" w:lineRule="auto"/>
        <w:jc w:val="right"/>
        <w:rPr>
          <w:rFonts w:ascii="Georgia" w:hAnsi="Georgia" w:cs="Times New Roman"/>
          <w:sz w:val="24"/>
          <w:szCs w:val="24"/>
        </w:rPr>
      </w:pPr>
    </w:p>
    <w:p w14:paraId="38C8BE1C" w14:textId="62392819" w:rsidR="009656A0" w:rsidRPr="007C6638" w:rsidRDefault="007C6638" w:rsidP="00BD0349">
      <w:pPr>
        <w:spacing w:after="0" w:line="240" w:lineRule="auto"/>
        <w:jc w:val="right"/>
        <w:rPr>
          <w:rFonts w:ascii="Georgia" w:hAnsi="Georgia" w:cs="Times New Roman"/>
          <w:sz w:val="24"/>
          <w:szCs w:val="24"/>
        </w:rPr>
      </w:pPr>
      <w:r w:rsidRPr="007C6638">
        <w:rPr>
          <w:rFonts w:ascii="Georgia" w:hAnsi="Georgia" w:cs="Times New Roman"/>
          <w:sz w:val="24"/>
          <w:szCs w:val="24"/>
        </w:rPr>
        <w:t>Recebido em:</w:t>
      </w:r>
      <w:r w:rsidR="00687DEC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EB68A6">
        <w:rPr>
          <w:rFonts w:ascii="Georgia" w:hAnsi="Georgia" w:cs="Times New Roman"/>
          <w:sz w:val="24"/>
          <w:szCs w:val="24"/>
        </w:rPr>
        <w:t>xxxxxx</w:t>
      </w:r>
      <w:proofErr w:type="spellEnd"/>
    </w:p>
    <w:p w14:paraId="38C8BE1D" w14:textId="4DC66B12" w:rsidR="007C6638" w:rsidRPr="007C6638" w:rsidRDefault="007C6638" w:rsidP="00BD0349">
      <w:pPr>
        <w:spacing w:after="0" w:line="240" w:lineRule="auto"/>
        <w:jc w:val="right"/>
        <w:rPr>
          <w:rFonts w:ascii="Georgia" w:hAnsi="Georgia" w:cs="Times New Roman"/>
          <w:sz w:val="24"/>
          <w:szCs w:val="24"/>
        </w:rPr>
      </w:pPr>
      <w:r w:rsidRPr="007C6638">
        <w:rPr>
          <w:rFonts w:ascii="Georgia" w:hAnsi="Georgia" w:cs="Times New Roman"/>
          <w:sz w:val="24"/>
          <w:szCs w:val="24"/>
        </w:rPr>
        <w:t xml:space="preserve">Aprovado em: </w:t>
      </w:r>
      <w:proofErr w:type="spellStart"/>
      <w:r w:rsidR="00EB68A6">
        <w:rPr>
          <w:rFonts w:ascii="Georgia" w:hAnsi="Georgia" w:cs="Times New Roman"/>
          <w:sz w:val="24"/>
          <w:szCs w:val="24"/>
        </w:rPr>
        <w:t>xxxxxx</w:t>
      </w:r>
      <w:proofErr w:type="spellEnd"/>
    </w:p>
    <w:p w14:paraId="6FB516AC" w14:textId="77777777" w:rsidR="005B6580" w:rsidRDefault="005B6580" w:rsidP="00EB68A6">
      <w:pPr>
        <w:spacing w:after="0" w:line="240" w:lineRule="auto"/>
        <w:jc w:val="center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</w:p>
    <w:p w14:paraId="1133C165" w14:textId="77777777" w:rsidR="005B6580" w:rsidRDefault="005B6580" w:rsidP="00EB68A6">
      <w:pPr>
        <w:spacing w:after="0" w:line="240" w:lineRule="auto"/>
        <w:jc w:val="center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</w:p>
    <w:p w14:paraId="098EEB61" w14:textId="77777777" w:rsidR="005B6580" w:rsidRDefault="005B6580" w:rsidP="00EB68A6">
      <w:pPr>
        <w:spacing w:after="0" w:line="240" w:lineRule="auto"/>
        <w:jc w:val="center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</w:p>
    <w:p w14:paraId="4AE897BE" w14:textId="77777777" w:rsidR="005B6580" w:rsidRDefault="005B6580" w:rsidP="00EB68A6">
      <w:pPr>
        <w:spacing w:after="0" w:line="240" w:lineRule="auto"/>
        <w:jc w:val="center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</w:p>
    <w:p w14:paraId="58123401" w14:textId="77777777" w:rsidR="005B6580" w:rsidRDefault="005B6580" w:rsidP="00EB68A6">
      <w:pPr>
        <w:spacing w:after="0" w:line="240" w:lineRule="auto"/>
        <w:jc w:val="center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</w:p>
    <w:p w14:paraId="6CD3C6E0" w14:textId="7138E08B" w:rsidR="00EB68A6" w:rsidRPr="00BD7FC6" w:rsidRDefault="00EB68A6" w:rsidP="00EB68A6">
      <w:pPr>
        <w:spacing w:after="0" w:line="240" w:lineRule="auto"/>
        <w:jc w:val="center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  <w:r w:rsidRPr="00BD7FC6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lastRenderedPageBreak/>
        <w:t xml:space="preserve">Título em inglês usando fonte </w:t>
      </w:r>
      <w:r w:rsidR="00636A56" w:rsidRPr="00BD7FC6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>Georgia</w:t>
      </w:r>
      <w:r w:rsidRPr="00BD7FC6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>,</w:t>
      </w:r>
      <w:r w:rsidR="00A64614" w:rsidRPr="00BD7FC6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 xml:space="preserve"> em itálico,</w:t>
      </w:r>
      <w:r w:rsidRPr="00BD7FC6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 xml:space="preserve"> tamanho 18, centralizado</w:t>
      </w:r>
    </w:p>
    <w:p w14:paraId="38C8BE28" w14:textId="77777777" w:rsidR="00122F1F" w:rsidRPr="00A64614" w:rsidRDefault="00122F1F" w:rsidP="00BD03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8BE29" w14:textId="77777777" w:rsidR="00BD0349" w:rsidRPr="00A64614" w:rsidRDefault="00BD0349" w:rsidP="00BD03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8BE2A" w14:textId="77777777" w:rsidR="009656A0" w:rsidRDefault="00642D4D" w:rsidP="00BD0349">
      <w:pPr>
        <w:spacing w:after="0" w:line="240" w:lineRule="auto"/>
        <w:jc w:val="both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  <w:r w:rsidRPr="00BD7FC6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>Abstract</w:t>
      </w:r>
    </w:p>
    <w:p w14:paraId="06FBAEFD" w14:textId="77777777" w:rsidR="000D6FB5" w:rsidRPr="00BD7FC6" w:rsidRDefault="000D6FB5" w:rsidP="00BD0349">
      <w:pPr>
        <w:spacing w:after="0" w:line="240" w:lineRule="auto"/>
        <w:jc w:val="both"/>
        <w:rPr>
          <w:rFonts w:ascii="Times New Roman" w:hAnsi="Times New Roman" w:cs="Times New Roman"/>
          <w:b/>
          <w:color w:val="8064A2" w:themeColor="accent4"/>
          <w:sz w:val="24"/>
          <w:szCs w:val="24"/>
        </w:rPr>
      </w:pPr>
    </w:p>
    <w:p w14:paraId="38C8BE2B" w14:textId="6DACF914" w:rsidR="001B0A26" w:rsidRPr="001B0A26" w:rsidRDefault="00EB68A6" w:rsidP="001B0A2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Resumo traduzido para a língua inglesa, fonte Georgia, tamanho 12, justificado.</w:t>
      </w:r>
    </w:p>
    <w:p w14:paraId="38C8BE2C" w14:textId="77777777" w:rsidR="00BE2C53" w:rsidRPr="00A64614" w:rsidRDefault="00BE2C53" w:rsidP="00BD0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8BE2D" w14:textId="77777777" w:rsidR="00BD0349" w:rsidRPr="00A64614" w:rsidRDefault="00BD0349" w:rsidP="00BD0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8BE2E" w14:textId="77777777" w:rsidR="00BE2C53" w:rsidRDefault="00BE2C53" w:rsidP="00BD0349">
      <w:pPr>
        <w:spacing w:after="0" w:line="240" w:lineRule="auto"/>
        <w:jc w:val="both"/>
        <w:rPr>
          <w:rFonts w:ascii="Georgia" w:hAnsi="Georgia" w:cs="Times New Roman"/>
          <w:b/>
          <w:i/>
          <w:color w:val="8064A2" w:themeColor="accent4"/>
          <w:sz w:val="36"/>
          <w:szCs w:val="36"/>
        </w:rPr>
      </w:pPr>
      <w:r w:rsidRPr="00BD7FC6">
        <w:rPr>
          <w:rFonts w:ascii="Georgia" w:hAnsi="Georgia" w:cs="Times New Roman"/>
          <w:b/>
          <w:i/>
          <w:color w:val="8064A2" w:themeColor="accent4"/>
          <w:sz w:val="36"/>
          <w:szCs w:val="36"/>
        </w:rPr>
        <w:t>Keywords</w:t>
      </w:r>
    </w:p>
    <w:p w14:paraId="0074E213" w14:textId="77777777" w:rsidR="000D6FB5" w:rsidRPr="00BD7FC6" w:rsidRDefault="000D6FB5" w:rsidP="00BD0349">
      <w:pPr>
        <w:spacing w:after="0" w:line="240" w:lineRule="auto"/>
        <w:jc w:val="both"/>
        <w:rPr>
          <w:rFonts w:ascii="Times New Roman" w:hAnsi="Times New Roman" w:cs="Times New Roman"/>
          <w:color w:val="8064A2" w:themeColor="accent4"/>
          <w:sz w:val="24"/>
          <w:szCs w:val="24"/>
        </w:rPr>
      </w:pPr>
    </w:p>
    <w:p w14:paraId="38C8BE30" w14:textId="24FF8801" w:rsidR="009656A0" w:rsidRPr="001B0A26" w:rsidRDefault="00A64614" w:rsidP="001B0A2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Cs/>
          <w:iCs/>
          <w:sz w:val="24"/>
          <w:szCs w:val="24"/>
        </w:rPr>
        <w:t>N</w:t>
      </w:r>
      <w:r w:rsidR="00EC1BF5" w:rsidRPr="00EB68A6">
        <w:rPr>
          <w:rFonts w:ascii="Georgia" w:hAnsi="Georgia" w:cs="Times New Roman"/>
          <w:bCs/>
          <w:iCs/>
          <w:sz w:val="24"/>
          <w:szCs w:val="24"/>
        </w:rPr>
        <w:t>o mínimo três</w:t>
      </w:r>
      <w:r>
        <w:rPr>
          <w:rFonts w:ascii="Georgia" w:hAnsi="Georgia" w:cs="Times New Roman"/>
          <w:bCs/>
          <w:iCs/>
          <w:sz w:val="24"/>
          <w:szCs w:val="24"/>
        </w:rPr>
        <w:t>; N</w:t>
      </w:r>
      <w:r w:rsidR="00EC1BF5" w:rsidRPr="00EB68A6">
        <w:rPr>
          <w:rFonts w:ascii="Georgia" w:hAnsi="Georgia" w:cs="Times New Roman"/>
          <w:bCs/>
          <w:iCs/>
          <w:sz w:val="24"/>
          <w:szCs w:val="24"/>
        </w:rPr>
        <w:t>o máximo cinc</w:t>
      </w:r>
      <w:r>
        <w:rPr>
          <w:rFonts w:ascii="Georgia" w:hAnsi="Georgia" w:cs="Times New Roman"/>
          <w:bCs/>
          <w:iCs/>
          <w:sz w:val="24"/>
          <w:szCs w:val="24"/>
        </w:rPr>
        <w:t>o; Separados por ponto e vírgula; T</w:t>
      </w:r>
      <w:r w:rsidR="00EC1BF5">
        <w:rPr>
          <w:rFonts w:ascii="Georgia" w:hAnsi="Georgia" w:cs="Times New Roman"/>
          <w:bCs/>
          <w:iCs/>
          <w:sz w:val="24"/>
          <w:szCs w:val="24"/>
        </w:rPr>
        <w:t>raduzidas para o inglês</w:t>
      </w:r>
      <w:r>
        <w:rPr>
          <w:rFonts w:ascii="Georgia" w:hAnsi="Georgia" w:cs="Times New Roman"/>
          <w:bCs/>
          <w:iCs/>
          <w:sz w:val="24"/>
          <w:szCs w:val="24"/>
        </w:rPr>
        <w:t>.</w:t>
      </w:r>
    </w:p>
    <w:p w14:paraId="38C8BE31" w14:textId="77777777" w:rsidR="009656A0" w:rsidRPr="00A64614" w:rsidRDefault="009656A0" w:rsidP="00BD03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C8BE32" w14:textId="77777777" w:rsidR="009656A0" w:rsidRPr="00A64614" w:rsidRDefault="009656A0" w:rsidP="00BD03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C8BE33" w14:textId="77777777" w:rsidR="009656A0" w:rsidRPr="00A64614" w:rsidRDefault="009656A0" w:rsidP="00BD03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C8BE34" w14:textId="77777777" w:rsidR="00122F1F" w:rsidRDefault="00122F1F" w:rsidP="00BD0349">
      <w:pPr>
        <w:suppressAutoHyphens w:val="0"/>
        <w:spacing w:after="0" w:line="240" w:lineRule="auto"/>
        <w:rPr>
          <w:rFonts w:ascii="Georgia" w:hAnsi="Georgia" w:cs="Times New Roman"/>
          <w:b/>
          <w:i/>
          <w:color w:val="C7290F"/>
          <w:sz w:val="28"/>
          <w:szCs w:val="28"/>
        </w:rPr>
      </w:pPr>
      <w:r>
        <w:rPr>
          <w:rFonts w:ascii="Georgia" w:hAnsi="Georgia" w:cs="Times New Roman"/>
          <w:b/>
          <w:i/>
          <w:color w:val="C7290F"/>
          <w:sz w:val="28"/>
          <w:szCs w:val="28"/>
        </w:rPr>
        <w:br w:type="page"/>
      </w:r>
    </w:p>
    <w:p w14:paraId="38C8BE35" w14:textId="78E92B3E" w:rsidR="009656A0" w:rsidRPr="00BD7FC6" w:rsidRDefault="00EB68A6" w:rsidP="005B6580">
      <w:pPr>
        <w:spacing w:after="0" w:line="240" w:lineRule="auto"/>
        <w:jc w:val="both"/>
        <w:rPr>
          <w:color w:val="8064A2" w:themeColor="accent4"/>
          <w:sz w:val="28"/>
          <w:szCs w:val="28"/>
        </w:rPr>
      </w:pPr>
      <w:r w:rsidRPr="00BD7FC6">
        <w:rPr>
          <w:rFonts w:ascii="Georgia" w:hAnsi="Georgia" w:cs="Times New Roman"/>
          <w:b/>
          <w:i/>
          <w:color w:val="8064A2" w:themeColor="accent4"/>
          <w:sz w:val="28"/>
          <w:szCs w:val="28"/>
        </w:rPr>
        <w:lastRenderedPageBreak/>
        <w:t xml:space="preserve">Títulos em fonte Georgia, tamanho 14, </w:t>
      </w:r>
      <w:r w:rsidR="005B6580">
        <w:rPr>
          <w:rFonts w:ascii="Georgia" w:hAnsi="Georgia" w:cs="Times New Roman"/>
          <w:b/>
          <w:i/>
          <w:color w:val="8064A2" w:themeColor="accent4"/>
          <w:sz w:val="28"/>
          <w:szCs w:val="28"/>
        </w:rPr>
        <w:t>alinhamento justificado</w:t>
      </w:r>
    </w:p>
    <w:p w14:paraId="38C8BE36" w14:textId="77777777" w:rsidR="00122F1F" w:rsidRPr="00361CC1" w:rsidRDefault="00122F1F" w:rsidP="005B6580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77EB9CA0" w14:textId="5AA33576" w:rsidR="00EB68A6" w:rsidRDefault="00EB68A6" w:rsidP="005B6580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  <w:r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>Texto do artigo em Georgia, tamanho 12, espaçamento 1,5, justificado.</w:t>
      </w:r>
    </w:p>
    <w:p w14:paraId="4246E282" w14:textId="77777777" w:rsidR="00EB68A6" w:rsidRDefault="00EB68A6" w:rsidP="00EB68A6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</w:p>
    <w:p w14:paraId="48948428" w14:textId="233D0B6A" w:rsidR="00EB68A6" w:rsidRPr="00BD7FC6" w:rsidRDefault="00EB68A6" w:rsidP="00EB68A6">
      <w:pPr>
        <w:spacing w:after="0" w:line="240" w:lineRule="auto"/>
        <w:rPr>
          <w:rFonts w:ascii="Georgia" w:hAnsi="Georgia" w:cs="Times New Roman"/>
          <w:b/>
          <w:i/>
          <w:color w:val="8064A2" w:themeColor="accent4"/>
          <w:sz w:val="28"/>
          <w:szCs w:val="28"/>
        </w:rPr>
      </w:pPr>
      <w:r w:rsidRPr="00BD7FC6">
        <w:rPr>
          <w:rFonts w:ascii="Georgia" w:hAnsi="Georgia" w:cs="Times New Roman"/>
          <w:b/>
          <w:i/>
          <w:color w:val="8064A2" w:themeColor="accent4"/>
          <w:sz w:val="28"/>
          <w:szCs w:val="28"/>
        </w:rPr>
        <w:t>Sobre os tipos de trabalhos</w:t>
      </w:r>
    </w:p>
    <w:p w14:paraId="049ED897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</w:p>
    <w:p w14:paraId="5CE7C091" w14:textId="695E0546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  <w:r w:rsidRPr="00EB68A6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 xml:space="preserve">As propostas submetidas para publicação devem ser originais, inéditas no país e devem ser classificadas em artigos ou resenhas de livros exclusivamente sobre temas relacionados à educação, </w:t>
      </w:r>
      <w:r w:rsidR="00C9316D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 xml:space="preserve">direitos humanos </w:t>
      </w:r>
      <w:r w:rsidRPr="00EB68A6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>e suas interfaces.</w:t>
      </w:r>
    </w:p>
    <w:p w14:paraId="41D35EDB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</w:p>
    <w:p w14:paraId="64EACBC7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  <w:r w:rsidRPr="00EB68A6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>a) Artigo: 1) resultados de pesquisa empírica ou teórica; 2) revisão crítica sistemática e integrativa da produção científica e acadêmica na área; 3) relato de experiência; 4) ensaio. Deve vir acompanhado de resumo com extensão entre 120 e 150 palavras e de três a cinco palavras-chave. O artigo completo, incluindo título, resumo, palavras-chave e referências, deve ter entre 4.000 e 6.200 palavras.</w:t>
      </w:r>
    </w:p>
    <w:p w14:paraId="1E98716E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</w:p>
    <w:p w14:paraId="59443E29" w14:textId="42EAD04F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  <w:r w:rsidRPr="00EB68A6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 xml:space="preserve">b) Resenha: texto que apresente leitura crítica de obras relevantes para a área temática da educação, </w:t>
      </w:r>
      <w:r w:rsidR="00C9316D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>direitos humanos</w:t>
      </w:r>
      <w:r w:rsidRPr="00EB68A6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 xml:space="preserve"> e que tenham sido publicadas nos </w:t>
      </w:r>
      <w:r w:rsidR="00C9316D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 xml:space="preserve">dois </w:t>
      </w:r>
      <w:r w:rsidRPr="00EB68A6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>últimos anos. Deve ter entre 1.500 e 3.000 palavras.</w:t>
      </w:r>
    </w:p>
    <w:p w14:paraId="2A118363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</w:p>
    <w:p w14:paraId="7CEA344B" w14:textId="31BF6FF9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  <w:r w:rsidRPr="00EB68A6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>c) Artigo de opinião: texto argumentativo, abordando tópicos relevantes na área temática da Revista, que expresse a opinião do</w:t>
      </w:r>
      <w:r w:rsidR="00C9316D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>(a)</w:t>
      </w:r>
      <w:r w:rsidRPr="00EB68A6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 xml:space="preserve"> autor</w:t>
      </w:r>
      <w:r w:rsidR="00C9316D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>(a),</w:t>
      </w:r>
      <w:r w:rsidRPr="00EB68A6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 xml:space="preserve"> dialogando com a produção científica da área. Deve vir acompanhado de resumo com extensão entre 120 e 150 palavras e de três a cinco palavras-chave. O artigo completo, incluindo título, resumo, palavras-chave e referências, deve ter entre 1.500 e 3.200 palavras.</w:t>
      </w:r>
    </w:p>
    <w:p w14:paraId="3FE51E74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</w:p>
    <w:p w14:paraId="38C8BE38" w14:textId="6EFF4740" w:rsidR="001B0A26" w:rsidRDefault="00EB68A6" w:rsidP="00EB68A6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  <w:r w:rsidRPr="00EB68A6"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  <w:t>d) Entrevista: entrevista inédita com pessoas que possuam contribuições significativas, seja pela sua prática, seja pela sua produção acadêmica, para a área temática da Revista. Deve ter entre 1.000 e 3.200 palavras.</w:t>
      </w:r>
    </w:p>
    <w:p w14:paraId="525D459B" w14:textId="5F441FC0" w:rsidR="00EB68A6" w:rsidRDefault="00EB68A6" w:rsidP="00EB68A6">
      <w:pPr>
        <w:spacing w:after="0" w:line="360" w:lineRule="auto"/>
        <w:jc w:val="both"/>
        <w:rPr>
          <w:rFonts w:ascii="Georgia" w:hAnsi="Georgia" w:cs="Times New Roman"/>
          <w:color w:val="000000" w:themeColor="text1"/>
          <w:sz w:val="24"/>
          <w:szCs w:val="24"/>
          <w:shd w:val="clear" w:color="auto" w:fill="FEFEFE"/>
        </w:rPr>
      </w:pPr>
    </w:p>
    <w:p w14:paraId="242CD3EC" w14:textId="77777777" w:rsidR="005B6580" w:rsidRDefault="005B6580" w:rsidP="00EB68A6">
      <w:pPr>
        <w:spacing w:after="0" w:line="240" w:lineRule="auto"/>
        <w:rPr>
          <w:rFonts w:ascii="Georgia" w:hAnsi="Georgia" w:cs="Times New Roman"/>
          <w:b/>
          <w:i/>
          <w:color w:val="8064A2" w:themeColor="accent4"/>
          <w:sz w:val="28"/>
          <w:szCs w:val="28"/>
        </w:rPr>
      </w:pPr>
    </w:p>
    <w:p w14:paraId="66CADBE0" w14:textId="77777777" w:rsidR="005B6580" w:rsidRDefault="005B6580" w:rsidP="00EB68A6">
      <w:pPr>
        <w:spacing w:after="0" w:line="240" w:lineRule="auto"/>
        <w:rPr>
          <w:rFonts w:ascii="Georgia" w:hAnsi="Georgia" w:cs="Times New Roman"/>
          <w:b/>
          <w:i/>
          <w:color w:val="8064A2" w:themeColor="accent4"/>
          <w:sz w:val="28"/>
          <w:szCs w:val="28"/>
        </w:rPr>
      </w:pPr>
    </w:p>
    <w:p w14:paraId="0F6203BC" w14:textId="77777777" w:rsidR="005B6580" w:rsidRDefault="005B6580" w:rsidP="00EB68A6">
      <w:pPr>
        <w:spacing w:after="0" w:line="240" w:lineRule="auto"/>
        <w:rPr>
          <w:rFonts w:ascii="Georgia" w:hAnsi="Georgia" w:cs="Times New Roman"/>
          <w:b/>
          <w:i/>
          <w:color w:val="8064A2" w:themeColor="accent4"/>
          <w:sz w:val="28"/>
          <w:szCs w:val="28"/>
        </w:rPr>
      </w:pPr>
    </w:p>
    <w:p w14:paraId="3E35F13A" w14:textId="77777777" w:rsidR="005B6580" w:rsidRDefault="005B6580" w:rsidP="00EB68A6">
      <w:pPr>
        <w:spacing w:after="0" w:line="240" w:lineRule="auto"/>
        <w:rPr>
          <w:rFonts w:ascii="Georgia" w:hAnsi="Georgia" w:cs="Times New Roman"/>
          <w:b/>
          <w:i/>
          <w:color w:val="8064A2" w:themeColor="accent4"/>
          <w:sz w:val="28"/>
          <w:szCs w:val="28"/>
        </w:rPr>
      </w:pPr>
    </w:p>
    <w:p w14:paraId="0D66A6D3" w14:textId="77777777" w:rsidR="00EB68A6" w:rsidRPr="00BD7FC6" w:rsidRDefault="00EB68A6" w:rsidP="00EB68A6">
      <w:pPr>
        <w:spacing w:after="0" w:line="240" w:lineRule="auto"/>
        <w:rPr>
          <w:rFonts w:ascii="Georgia" w:hAnsi="Georgia" w:cs="Times New Roman"/>
          <w:b/>
          <w:i/>
          <w:color w:val="8064A2" w:themeColor="accent4"/>
          <w:sz w:val="28"/>
          <w:szCs w:val="28"/>
        </w:rPr>
      </w:pPr>
      <w:r w:rsidRPr="00BD7FC6">
        <w:rPr>
          <w:rFonts w:ascii="Georgia" w:hAnsi="Georgia" w:cs="Times New Roman"/>
          <w:b/>
          <w:i/>
          <w:color w:val="8064A2" w:themeColor="accent4"/>
          <w:sz w:val="28"/>
          <w:szCs w:val="28"/>
        </w:rPr>
        <w:lastRenderedPageBreak/>
        <w:t>Apresentação dos trabalhos</w:t>
      </w:r>
    </w:p>
    <w:p w14:paraId="361AA79F" w14:textId="77777777" w:rsidR="00EB68A6" w:rsidRPr="00EB68A6" w:rsidRDefault="00EB68A6" w:rsidP="00EB68A6">
      <w:pPr>
        <w:spacing w:after="0" w:line="240" w:lineRule="auto"/>
        <w:rPr>
          <w:rFonts w:ascii="Georgia" w:hAnsi="Georgia" w:cs="Times New Roman"/>
          <w:b/>
          <w:i/>
          <w:color w:val="C7290F"/>
          <w:sz w:val="28"/>
          <w:szCs w:val="28"/>
        </w:rPr>
      </w:pPr>
    </w:p>
    <w:p w14:paraId="379D56BA" w14:textId="24803078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Ao enviar o artigo para a revista, o autor compromete-se a não </w:t>
      </w:r>
      <w:r w:rsidR="00656D7E" w:rsidRPr="00EB68A6">
        <w:rPr>
          <w:rFonts w:ascii="Georgia" w:hAnsi="Georgia" w:cs="Times New Roman"/>
          <w:bCs/>
          <w:iCs/>
          <w:sz w:val="24"/>
          <w:szCs w:val="24"/>
        </w:rPr>
        <w:t>o encaminhar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para outro(s) veículo(s) de publicação pelo prazo de seis meses, a contar da data do envio.</w:t>
      </w:r>
    </w:p>
    <w:p w14:paraId="2A1500DA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02CE7886" w14:textId="719F4945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As propostas devem ser submetidas via internet, pelo endereço: </w:t>
      </w:r>
      <w:hyperlink r:id="rId10" w:history="1">
        <w:r w:rsidR="00BD7FC6" w:rsidRPr="006E028D">
          <w:rPr>
            <w:rStyle w:val="Hyperlink"/>
            <w:rFonts w:ascii="Georgia" w:hAnsi="Georgia" w:cs="Times New Roman"/>
            <w:bCs/>
            <w:iCs/>
            <w:sz w:val="24"/>
            <w:szCs w:val="24"/>
          </w:rPr>
          <w:t>https://revista.uemg.br/index.php/sciasdireitoshumanoseducacao/about/submissions</w:t>
        </w:r>
      </w:hyperlink>
      <w:r w:rsidR="00BD7FC6">
        <w:rPr>
          <w:rFonts w:ascii="Georgia" w:hAnsi="Georgia" w:cs="Times New Roman"/>
          <w:bCs/>
          <w:iCs/>
          <w:sz w:val="24"/>
          <w:szCs w:val="24"/>
        </w:rPr>
        <w:t xml:space="preserve"> </w:t>
      </w:r>
    </w:p>
    <w:p w14:paraId="45F2718A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00FA9235" w14:textId="06CDFE48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Os artigos devem ser encaminhados em arquivo Word for Windows, versão 6.0 ou superior, com extensão (.</w:t>
      </w:r>
      <w:proofErr w:type="spellStart"/>
      <w:r w:rsidRPr="00EB68A6">
        <w:rPr>
          <w:rFonts w:ascii="Georgia" w:hAnsi="Georgia" w:cs="Times New Roman"/>
          <w:bCs/>
          <w:iCs/>
          <w:sz w:val="24"/>
          <w:szCs w:val="24"/>
        </w:rPr>
        <w:t>doc</w:t>
      </w:r>
      <w:proofErr w:type="spellEnd"/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), em fonte </w:t>
      </w:r>
      <w:r w:rsidR="007C4C56">
        <w:rPr>
          <w:rFonts w:ascii="Georgia" w:hAnsi="Georgia" w:cs="Times New Roman"/>
          <w:bCs/>
          <w:iCs/>
          <w:sz w:val="24"/>
          <w:szCs w:val="24"/>
        </w:rPr>
        <w:t>Georgia</w:t>
      </w:r>
      <w:r w:rsidRPr="00EB68A6">
        <w:rPr>
          <w:rFonts w:ascii="Georgia" w:hAnsi="Georgia" w:cs="Times New Roman"/>
          <w:bCs/>
          <w:iCs/>
          <w:sz w:val="24"/>
          <w:szCs w:val="24"/>
        </w:rPr>
        <w:t>, tamanho 12, em folha de formato A4, com espaçamento 1,5 entre linhas, margens superior</w:t>
      </w:r>
      <w:r w:rsidR="00CF3AAE">
        <w:rPr>
          <w:rFonts w:ascii="Georgia" w:hAnsi="Georgia" w:cs="Times New Roman"/>
          <w:bCs/>
          <w:iCs/>
          <w:sz w:val="24"/>
          <w:szCs w:val="24"/>
        </w:rPr>
        <w:t xml:space="preserve"> e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inferior</w:t>
      </w:r>
      <w:r w:rsidR="00CF3AAE">
        <w:rPr>
          <w:rFonts w:ascii="Georgia" w:hAnsi="Georgia" w:cs="Times New Roman"/>
          <w:bCs/>
          <w:iCs/>
          <w:sz w:val="24"/>
          <w:szCs w:val="24"/>
        </w:rPr>
        <w:t xml:space="preserve"> de 2 cm;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e laterais de </w:t>
      </w:r>
      <w:r w:rsidR="00CF3AAE">
        <w:rPr>
          <w:rFonts w:ascii="Georgia" w:hAnsi="Georgia" w:cs="Times New Roman"/>
          <w:bCs/>
          <w:iCs/>
          <w:sz w:val="24"/>
          <w:szCs w:val="24"/>
        </w:rPr>
        <w:t>3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cm. Deve vir acompanhado de resumo com extensão entre 120 e 150 palavras e de três a cinco palavras-chave. O artigo completo, incluindo título, resumo, palavras-chave e referências, deve ter entre 4.000 e 6.200 palavras.</w:t>
      </w:r>
    </w:p>
    <w:p w14:paraId="27C7A1EB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604FD485" w14:textId="24A86176" w:rsid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O texto </w:t>
      </w:r>
      <w:r w:rsidRPr="00EB68A6">
        <w:rPr>
          <w:rFonts w:ascii="Georgia" w:hAnsi="Georgia" w:cs="Times New Roman"/>
          <w:bCs/>
          <w:iCs/>
          <w:sz w:val="24"/>
          <w:szCs w:val="24"/>
          <w:u w:val="single"/>
        </w:rPr>
        <w:t>não deve conter qualquer identificação do</w:t>
      </w:r>
      <w:r w:rsidR="00C9316D">
        <w:rPr>
          <w:rFonts w:ascii="Georgia" w:hAnsi="Georgia" w:cs="Times New Roman"/>
          <w:bCs/>
          <w:iCs/>
          <w:sz w:val="24"/>
          <w:szCs w:val="24"/>
          <w:u w:val="single"/>
        </w:rPr>
        <w:t>(a)</w:t>
      </w:r>
      <w:r w:rsidRPr="00EB68A6">
        <w:rPr>
          <w:rFonts w:ascii="Georgia" w:hAnsi="Georgia" w:cs="Times New Roman"/>
          <w:bCs/>
          <w:iCs/>
          <w:sz w:val="24"/>
          <w:szCs w:val="24"/>
          <w:u w:val="single"/>
        </w:rPr>
        <w:t xml:space="preserve"> autor</w:t>
      </w:r>
      <w:r w:rsidR="00C9316D">
        <w:rPr>
          <w:rFonts w:ascii="Georgia" w:hAnsi="Georgia" w:cs="Times New Roman"/>
          <w:bCs/>
          <w:iCs/>
          <w:sz w:val="24"/>
          <w:szCs w:val="24"/>
          <w:u w:val="single"/>
        </w:rPr>
        <w:t>(a)</w:t>
      </w:r>
      <w:r w:rsidRPr="00EB68A6">
        <w:rPr>
          <w:rFonts w:ascii="Georgia" w:hAnsi="Georgia" w:cs="Times New Roman"/>
          <w:bCs/>
          <w:iCs/>
          <w:sz w:val="24"/>
          <w:szCs w:val="24"/>
          <w:u w:val="single"/>
        </w:rPr>
        <w:t xml:space="preserve"> e coautores</w:t>
      </w:r>
      <w:r w:rsidR="00C9316D">
        <w:rPr>
          <w:rFonts w:ascii="Georgia" w:hAnsi="Georgia" w:cs="Times New Roman"/>
          <w:bCs/>
          <w:iCs/>
          <w:sz w:val="24"/>
          <w:szCs w:val="24"/>
          <w:u w:val="single"/>
        </w:rPr>
        <w:t>(as)</w:t>
      </w:r>
      <w:r w:rsidRPr="00EB68A6">
        <w:rPr>
          <w:rFonts w:ascii="Georgia" w:hAnsi="Georgia" w:cs="Times New Roman"/>
          <w:bCs/>
          <w:iCs/>
          <w:sz w:val="24"/>
          <w:szCs w:val="24"/>
        </w:rPr>
        <w:t>. Esses dados, assim como vínculo institucional, formação e e-mail compõem os metadados, que devem ser preenchidos total e corretamente no momento do cadastro do autor para a continuidade do processo de submissão do artigo</w:t>
      </w:r>
      <w:r w:rsidR="00656D7E">
        <w:rPr>
          <w:rStyle w:val="Refdenotaderodap"/>
          <w:rFonts w:ascii="Georgia" w:hAnsi="Georgia" w:cs="Times New Roman"/>
          <w:bCs/>
          <w:iCs/>
          <w:sz w:val="24"/>
          <w:szCs w:val="24"/>
        </w:rPr>
        <w:footnoteReference w:id="1"/>
      </w:r>
      <w:r w:rsidRPr="00EB68A6">
        <w:rPr>
          <w:rFonts w:ascii="Georgia" w:hAnsi="Georgia" w:cs="Times New Roman"/>
          <w:bCs/>
          <w:iCs/>
          <w:sz w:val="24"/>
          <w:szCs w:val="24"/>
        </w:rPr>
        <w:t>.</w:t>
      </w:r>
    </w:p>
    <w:p w14:paraId="49FDFFFC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7198E22F" w14:textId="20C2E06E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As notas de rodapé devem ser usadas somente quando estritamente necessário para algum esclarecimento. Neste caso</w:t>
      </w:r>
      <w:r w:rsidR="00656D7E">
        <w:rPr>
          <w:rFonts w:ascii="Georgia" w:hAnsi="Georgia" w:cs="Times New Roman"/>
          <w:bCs/>
          <w:iCs/>
          <w:sz w:val="24"/>
          <w:szCs w:val="24"/>
        </w:rPr>
        <w:t>,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o texto deve ser sucinto, </w:t>
      </w:r>
      <w:r w:rsidR="000D6FB5">
        <w:rPr>
          <w:rFonts w:ascii="Georgia" w:hAnsi="Georgia" w:cs="Times New Roman"/>
          <w:bCs/>
          <w:iCs/>
          <w:sz w:val="24"/>
          <w:szCs w:val="24"/>
        </w:rPr>
        <w:t xml:space="preserve">fonte Georgia, 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corpo 10, </w:t>
      </w:r>
      <w:r w:rsidR="005B6580">
        <w:rPr>
          <w:rFonts w:ascii="Georgia" w:hAnsi="Georgia" w:cs="Times New Roman"/>
          <w:bCs/>
          <w:iCs/>
          <w:sz w:val="24"/>
          <w:szCs w:val="24"/>
        </w:rPr>
        <w:t>alinhamento justificado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com espaçamento simples. Essas notas devem ser apresentadas em algarismos arábicos, com numeração única e consecutiva para todo o artigo.</w:t>
      </w:r>
    </w:p>
    <w:p w14:paraId="112A062F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143BFC23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Ilustrações</w:t>
      </w:r>
    </w:p>
    <w:p w14:paraId="5C4493FE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4DEE69D7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As tabelas, quadros e gráficos devem ser inseridas no texto com títulos e legendas em acordo com a ABNT. As figuras devem ter seu lugar indicado no texto e ser </w:t>
      </w:r>
      <w:r w:rsidRPr="00EB68A6">
        <w:rPr>
          <w:rFonts w:ascii="Georgia" w:hAnsi="Georgia" w:cs="Times New Roman"/>
          <w:bCs/>
          <w:iCs/>
          <w:sz w:val="24"/>
          <w:szCs w:val="24"/>
        </w:rPr>
        <w:lastRenderedPageBreak/>
        <w:t xml:space="preserve">enviadas também em anexos separados, em formato de arquivo JPG, cor cinza, 300 </w:t>
      </w:r>
      <w:proofErr w:type="spellStart"/>
      <w:r w:rsidRPr="00EB68A6">
        <w:rPr>
          <w:rFonts w:ascii="Georgia" w:hAnsi="Georgia" w:cs="Times New Roman"/>
          <w:bCs/>
          <w:iCs/>
          <w:sz w:val="24"/>
          <w:szCs w:val="24"/>
        </w:rPr>
        <w:t>dpi</w:t>
      </w:r>
      <w:proofErr w:type="spellEnd"/>
      <w:r w:rsidRPr="00EB68A6">
        <w:rPr>
          <w:rFonts w:ascii="Georgia" w:hAnsi="Georgia" w:cs="Times New Roman"/>
          <w:bCs/>
          <w:iCs/>
          <w:sz w:val="24"/>
          <w:szCs w:val="24"/>
        </w:rPr>
        <w:t>. Devem ser nomeadas FIG. 1, FIG. 2, sucessivamente, podendo ainda ter um título sugestivo do seu conteúdo, sempre com a indicação das fontes.</w:t>
      </w:r>
    </w:p>
    <w:p w14:paraId="343C2590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0279DC15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Citações</w:t>
      </w:r>
    </w:p>
    <w:p w14:paraId="17FCD225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591697FB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As citações no texto devem utilizar o sistema autor-data e seguir as normas da ABNT para esse sistema.</w:t>
      </w:r>
    </w:p>
    <w:p w14:paraId="52D14E0D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7E387B2B" w14:textId="3A19443B" w:rsidR="00CD4494" w:rsidRPr="00EB68A6" w:rsidRDefault="00CD4494" w:rsidP="00CD4494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CD4494">
        <w:rPr>
          <w:rFonts w:ascii="Georgia" w:hAnsi="Georgia" w:cs="Times New Roman"/>
          <w:bCs/>
          <w:iCs/>
          <w:sz w:val="24"/>
          <w:szCs w:val="24"/>
        </w:rPr>
        <w:t>Em citações diretas ou literais, o nome do autor, fora ou dentro de parênteses, tem</w:t>
      </w:r>
      <w:r>
        <w:rPr>
          <w:rFonts w:ascii="Georgia" w:hAnsi="Georgia" w:cs="Times New Roman"/>
          <w:bCs/>
          <w:iCs/>
          <w:sz w:val="24"/>
          <w:szCs w:val="24"/>
        </w:rPr>
        <w:t xml:space="preserve"> </w:t>
      </w:r>
      <w:r w:rsidRPr="00CD4494">
        <w:rPr>
          <w:rFonts w:ascii="Georgia" w:hAnsi="Georgia" w:cs="Times New Roman"/>
          <w:bCs/>
          <w:iCs/>
          <w:sz w:val="24"/>
          <w:szCs w:val="24"/>
        </w:rPr>
        <w:t>apenas a inicial maiúscula (Autor, data, página).</w:t>
      </w:r>
    </w:p>
    <w:p w14:paraId="61A27561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307DEAF9" w14:textId="7B23D893" w:rsid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Para citações até três linhas, usam-se aspas, sem itálico</w:t>
      </w:r>
      <w:r w:rsidR="00D04D63">
        <w:rPr>
          <w:rFonts w:ascii="Georgia" w:hAnsi="Georgia" w:cs="Times New Roman"/>
          <w:bCs/>
          <w:iCs/>
          <w:sz w:val="24"/>
          <w:szCs w:val="24"/>
        </w:rPr>
        <w:t>.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Citações com mais de três linhas</w:t>
      </w:r>
      <w:r w:rsidR="00D04D63">
        <w:rPr>
          <w:rFonts w:ascii="Georgia" w:hAnsi="Georgia" w:cs="Times New Roman"/>
          <w:bCs/>
          <w:iCs/>
          <w:sz w:val="24"/>
          <w:szCs w:val="24"/>
        </w:rPr>
        <w:t xml:space="preserve"> </w:t>
      </w:r>
      <w:r w:rsidR="00D04D63" w:rsidRPr="00D04D63">
        <w:rPr>
          <w:rFonts w:ascii="Georgia" w:hAnsi="Georgia" w:cs="Times New Roman"/>
          <w:bCs/>
          <w:iCs/>
          <w:sz w:val="24"/>
          <w:szCs w:val="24"/>
        </w:rPr>
        <w:t xml:space="preserve">recomenda-se </w:t>
      </w:r>
      <w:r w:rsidRPr="00EB68A6">
        <w:rPr>
          <w:rFonts w:ascii="Georgia" w:hAnsi="Georgia" w:cs="Times New Roman"/>
          <w:bCs/>
          <w:iCs/>
          <w:sz w:val="24"/>
          <w:szCs w:val="24"/>
        </w:rPr>
        <w:t>recu</w:t>
      </w:r>
      <w:r w:rsidR="00D04D63">
        <w:rPr>
          <w:rFonts w:ascii="Georgia" w:hAnsi="Georgia" w:cs="Times New Roman"/>
          <w:bCs/>
          <w:iCs/>
          <w:sz w:val="24"/>
          <w:szCs w:val="24"/>
        </w:rPr>
        <w:t>o de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4 cm da margem esquerda, fonte </w:t>
      </w:r>
      <w:r w:rsidR="00FD0900">
        <w:rPr>
          <w:rFonts w:ascii="Georgia" w:hAnsi="Georgia" w:cs="Times New Roman"/>
          <w:bCs/>
          <w:iCs/>
          <w:sz w:val="24"/>
          <w:szCs w:val="24"/>
        </w:rPr>
        <w:t>tamanho 1</w:t>
      </w:r>
      <w:r w:rsidR="00D04D63">
        <w:rPr>
          <w:rFonts w:ascii="Georgia" w:hAnsi="Georgia" w:cs="Times New Roman"/>
          <w:bCs/>
          <w:iCs/>
          <w:sz w:val="24"/>
          <w:szCs w:val="24"/>
        </w:rPr>
        <w:t>0</w:t>
      </w:r>
      <w:r w:rsidRPr="00EB68A6">
        <w:rPr>
          <w:rFonts w:ascii="Georgia" w:hAnsi="Georgia" w:cs="Times New Roman"/>
          <w:bCs/>
          <w:iCs/>
          <w:sz w:val="24"/>
          <w:szCs w:val="24"/>
        </w:rPr>
        <w:t>, espaçamento simples, sem aspas e sem itálico</w:t>
      </w:r>
      <w:r w:rsidR="00FD0900">
        <w:rPr>
          <w:rFonts w:ascii="Georgia" w:hAnsi="Georgia" w:cs="Times New Roman"/>
          <w:bCs/>
          <w:iCs/>
          <w:sz w:val="24"/>
          <w:szCs w:val="24"/>
        </w:rPr>
        <w:t>:</w:t>
      </w:r>
    </w:p>
    <w:p w14:paraId="3E7D8776" w14:textId="19401EC5" w:rsidR="00355363" w:rsidRPr="00D04D63" w:rsidRDefault="00355363" w:rsidP="00355363">
      <w:pPr>
        <w:spacing w:before="360" w:after="480" w:line="240" w:lineRule="auto"/>
        <w:ind w:left="2268"/>
        <w:jc w:val="both"/>
        <w:rPr>
          <w:rFonts w:ascii="Georgia" w:hAnsi="Georgia" w:cs="Times New Roman"/>
          <w:bCs/>
          <w:iCs/>
          <w:sz w:val="20"/>
          <w:szCs w:val="20"/>
        </w:rPr>
      </w:pPr>
      <w:r w:rsidRPr="00D04D63">
        <w:rPr>
          <w:rFonts w:ascii="Georgia" w:hAnsi="Georgia" w:cs="Times New Roman"/>
          <w:bCs/>
          <w:iCs/>
          <w:sz w:val="20"/>
          <w:szCs w:val="20"/>
        </w:rPr>
        <w:t xml:space="preserve">Já </w:t>
      </w:r>
      <w:r w:rsidR="00B16FF3">
        <w:rPr>
          <w:rFonts w:ascii="Georgia" w:hAnsi="Georgia" w:cs="Times New Roman"/>
          <w:bCs/>
          <w:iCs/>
          <w:sz w:val="20"/>
          <w:szCs w:val="20"/>
        </w:rPr>
        <w:t xml:space="preserve">para </w:t>
      </w:r>
      <w:r w:rsidR="00B16FF3" w:rsidRPr="00D04D63">
        <w:rPr>
          <w:rFonts w:ascii="Georgia" w:hAnsi="Georgia" w:cs="Times New Roman"/>
          <w:bCs/>
          <w:iCs/>
          <w:sz w:val="20"/>
          <w:szCs w:val="20"/>
        </w:rPr>
        <w:t>as citações com mais de três linhas (citações longas)</w:t>
      </w:r>
      <w:r w:rsidR="00B16FF3">
        <w:rPr>
          <w:rFonts w:ascii="Georgia" w:hAnsi="Georgia" w:cs="Times New Roman"/>
          <w:bCs/>
          <w:iCs/>
          <w:sz w:val="20"/>
          <w:szCs w:val="20"/>
        </w:rPr>
        <w:t xml:space="preserve"> recomenda</w:t>
      </w:r>
      <w:r w:rsidRPr="00D04D63">
        <w:rPr>
          <w:rFonts w:ascii="Georgia" w:hAnsi="Georgia" w:cs="Times New Roman"/>
          <w:bCs/>
          <w:iCs/>
          <w:sz w:val="20"/>
          <w:szCs w:val="20"/>
        </w:rPr>
        <w:t xml:space="preserve"> recu</w:t>
      </w:r>
      <w:r w:rsidR="00D04D63">
        <w:rPr>
          <w:rFonts w:ascii="Georgia" w:hAnsi="Georgia" w:cs="Times New Roman"/>
          <w:bCs/>
          <w:iCs/>
          <w:sz w:val="20"/>
          <w:szCs w:val="20"/>
        </w:rPr>
        <w:t>o de</w:t>
      </w:r>
      <w:r w:rsidRPr="00D04D63">
        <w:rPr>
          <w:rFonts w:ascii="Georgia" w:hAnsi="Georgia" w:cs="Times New Roman"/>
          <w:bCs/>
          <w:iCs/>
          <w:sz w:val="20"/>
          <w:szCs w:val="20"/>
        </w:rPr>
        <w:t xml:space="preserve"> 4 cm, com espaçamento simples e fonte Georgia 1</w:t>
      </w:r>
      <w:r w:rsidR="00D04D63">
        <w:rPr>
          <w:rFonts w:ascii="Georgia" w:hAnsi="Georgia" w:cs="Times New Roman"/>
          <w:bCs/>
          <w:iCs/>
          <w:sz w:val="20"/>
          <w:szCs w:val="20"/>
        </w:rPr>
        <w:t>0</w:t>
      </w:r>
      <w:r w:rsidRPr="00D04D63">
        <w:rPr>
          <w:rFonts w:ascii="Georgia" w:hAnsi="Georgia" w:cs="Times New Roman"/>
          <w:bCs/>
          <w:iCs/>
          <w:sz w:val="20"/>
          <w:szCs w:val="20"/>
        </w:rPr>
        <w:t xml:space="preserve">. </w:t>
      </w:r>
      <w:r w:rsidR="00D04D63">
        <w:rPr>
          <w:rFonts w:ascii="Georgia" w:hAnsi="Georgia" w:cs="Times New Roman"/>
          <w:bCs/>
          <w:iCs/>
          <w:sz w:val="20"/>
          <w:szCs w:val="20"/>
        </w:rPr>
        <w:t>Com</w:t>
      </w:r>
      <w:r w:rsidRPr="00D04D63">
        <w:rPr>
          <w:rFonts w:ascii="Georgia" w:hAnsi="Georgia" w:cs="Times New Roman"/>
          <w:bCs/>
          <w:iCs/>
          <w:sz w:val="20"/>
          <w:szCs w:val="20"/>
        </w:rPr>
        <w:t xml:space="preserve"> espaçamento </w:t>
      </w:r>
      <w:r w:rsidR="00D04D63">
        <w:rPr>
          <w:rFonts w:ascii="Georgia" w:hAnsi="Georgia" w:cs="Times New Roman"/>
          <w:bCs/>
          <w:iCs/>
          <w:sz w:val="20"/>
          <w:szCs w:val="20"/>
        </w:rPr>
        <w:t>simples</w:t>
      </w:r>
      <w:r w:rsidRPr="00D04D63">
        <w:rPr>
          <w:rFonts w:ascii="Georgia" w:hAnsi="Georgia" w:cs="Times New Roman"/>
          <w:bCs/>
          <w:iCs/>
          <w:sz w:val="20"/>
          <w:szCs w:val="20"/>
        </w:rPr>
        <w:t>. A chamada da citação deve vir indicada entre parênteses, após o ponto de encerramento, também encerrada com ponto final e paginação. (E</w:t>
      </w:r>
      <w:r w:rsidR="00CD4494" w:rsidRPr="00D04D63">
        <w:rPr>
          <w:rFonts w:ascii="Georgia" w:hAnsi="Georgia" w:cs="Times New Roman"/>
          <w:bCs/>
          <w:iCs/>
          <w:sz w:val="20"/>
          <w:szCs w:val="20"/>
        </w:rPr>
        <w:t>xemplo</w:t>
      </w:r>
      <w:r w:rsidRPr="00D04D63">
        <w:rPr>
          <w:rFonts w:ascii="Georgia" w:hAnsi="Georgia" w:cs="Times New Roman"/>
          <w:bCs/>
          <w:iCs/>
          <w:sz w:val="20"/>
          <w:szCs w:val="20"/>
        </w:rPr>
        <w:t>, 2022, p. 2).</w:t>
      </w:r>
    </w:p>
    <w:p w14:paraId="152C1FDD" w14:textId="7E461D61" w:rsidR="00D04D63" w:rsidRPr="00EB68A6" w:rsidRDefault="00D04D63" w:rsidP="00D04D63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D04D63">
        <w:rPr>
          <w:rFonts w:ascii="Georgia" w:hAnsi="Georgia" w:cs="Times New Roman"/>
          <w:bCs/>
          <w:iCs/>
          <w:sz w:val="24"/>
          <w:szCs w:val="24"/>
        </w:rPr>
        <w:t>Em citações indiretas, se o nome do</w:t>
      </w:r>
      <w:r>
        <w:rPr>
          <w:rFonts w:ascii="Georgia" w:hAnsi="Georgia" w:cs="Times New Roman"/>
          <w:bCs/>
          <w:iCs/>
          <w:sz w:val="24"/>
          <w:szCs w:val="24"/>
        </w:rPr>
        <w:t>(a)</w:t>
      </w:r>
      <w:r w:rsidRPr="00D04D63">
        <w:rPr>
          <w:rFonts w:ascii="Georgia" w:hAnsi="Georgia" w:cs="Times New Roman"/>
          <w:bCs/>
          <w:iCs/>
          <w:sz w:val="24"/>
          <w:szCs w:val="24"/>
        </w:rPr>
        <w:t xml:space="preserve"> autor</w:t>
      </w:r>
      <w:r>
        <w:rPr>
          <w:rFonts w:ascii="Georgia" w:hAnsi="Georgia" w:cs="Times New Roman"/>
          <w:bCs/>
          <w:iCs/>
          <w:sz w:val="24"/>
          <w:szCs w:val="24"/>
        </w:rPr>
        <w:t>(a)</w:t>
      </w:r>
      <w:r w:rsidRPr="00D04D63">
        <w:rPr>
          <w:rFonts w:ascii="Georgia" w:hAnsi="Georgia" w:cs="Times New Roman"/>
          <w:bCs/>
          <w:iCs/>
          <w:sz w:val="24"/>
          <w:szCs w:val="24"/>
        </w:rPr>
        <w:t xml:space="preserve"> estiver inserido no texto, usa-se apenas a</w:t>
      </w:r>
      <w:r>
        <w:rPr>
          <w:rFonts w:ascii="Georgia" w:hAnsi="Georgia" w:cs="Times New Roman"/>
          <w:bCs/>
          <w:iCs/>
          <w:sz w:val="24"/>
          <w:szCs w:val="24"/>
        </w:rPr>
        <w:t xml:space="preserve"> </w:t>
      </w:r>
      <w:r w:rsidRPr="00D04D63">
        <w:rPr>
          <w:rFonts w:ascii="Georgia" w:hAnsi="Georgia" w:cs="Times New Roman"/>
          <w:bCs/>
          <w:iCs/>
          <w:sz w:val="24"/>
          <w:szCs w:val="24"/>
        </w:rPr>
        <w:t>inicial maiúscula com a data entre parênteses. Caso o nome do</w:t>
      </w:r>
      <w:r>
        <w:rPr>
          <w:rFonts w:ascii="Georgia" w:hAnsi="Georgia" w:cs="Times New Roman"/>
          <w:bCs/>
          <w:iCs/>
          <w:sz w:val="24"/>
          <w:szCs w:val="24"/>
        </w:rPr>
        <w:t>(a)</w:t>
      </w:r>
      <w:r w:rsidRPr="00D04D63">
        <w:rPr>
          <w:rFonts w:ascii="Georgia" w:hAnsi="Georgia" w:cs="Times New Roman"/>
          <w:bCs/>
          <w:iCs/>
          <w:sz w:val="24"/>
          <w:szCs w:val="24"/>
        </w:rPr>
        <w:t xml:space="preserve"> autor</w:t>
      </w:r>
      <w:r w:rsidR="00B16FF3">
        <w:rPr>
          <w:rFonts w:ascii="Georgia" w:hAnsi="Georgia" w:cs="Times New Roman"/>
          <w:bCs/>
          <w:iCs/>
          <w:sz w:val="24"/>
          <w:szCs w:val="24"/>
        </w:rPr>
        <w:t>(a)</w:t>
      </w:r>
      <w:r w:rsidRPr="00D04D63">
        <w:rPr>
          <w:rFonts w:ascii="Georgia" w:hAnsi="Georgia" w:cs="Times New Roman"/>
          <w:bCs/>
          <w:iCs/>
          <w:sz w:val="24"/>
          <w:szCs w:val="24"/>
        </w:rPr>
        <w:t xml:space="preserve"> venha entre</w:t>
      </w:r>
      <w:r>
        <w:rPr>
          <w:rFonts w:ascii="Georgia" w:hAnsi="Georgia" w:cs="Times New Roman"/>
          <w:bCs/>
          <w:iCs/>
          <w:sz w:val="24"/>
          <w:szCs w:val="24"/>
        </w:rPr>
        <w:t xml:space="preserve"> </w:t>
      </w:r>
      <w:r w:rsidRPr="00D04D63">
        <w:rPr>
          <w:rFonts w:ascii="Georgia" w:hAnsi="Georgia" w:cs="Times New Roman"/>
          <w:bCs/>
          <w:iCs/>
          <w:sz w:val="24"/>
          <w:szCs w:val="24"/>
        </w:rPr>
        <w:t>parênteses, deve-se adotar o mesmo padrão (apenas inicial maiúscula), seguindo-</w:t>
      </w:r>
      <w:r>
        <w:rPr>
          <w:rFonts w:ascii="Georgia" w:hAnsi="Georgia" w:cs="Times New Roman"/>
          <w:bCs/>
          <w:iCs/>
          <w:sz w:val="24"/>
          <w:szCs w:val="24"/>
        </w:rPr>
        <w:t xml:space="preserve"> </w:t>
      </w:r>
      <w:r w:rsidRPr="00D04D63">
        <w:rPr>
          <w:rFonts w:ascii="Georgia" w:hAnsi="Georgia" w:cs="Times New Roman"/>
          <w:bCs/>
          <w:iCs/>
          <w:sz w:val="24"/>
          <w:szCs w:val="24"/>
        </w:rPr>
        <w:t>se a data e indicação da página ou localização, se houver.</w:t>
      </w:r>
    </w:p>
    <w:p w14:paraId="3EBB22A5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2C2CF4FA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proofErr w:type="spellStart"/>
      <w:r w:rsidRPr="00EB68A6">
        <w:rPr>
          <w:rFonts w:ascii="Georgia" w:hAnsi="Georgia" w:cs="Times New Roman"/>
          <w:bCs/>
          <w:iCs/>
          <w:sz w:val="24"/>
          <w:szCs w:val="24"/>
        </w:rPr>
        <w:t>Ex</w:t>
      </w:r>
      <w:proofErr w:type="spellEnd"/>
      <w:r w:rsidRPr="00EB68A6">
        <w:rPr>
          <w:rFonts w:ascii="Georgia" w:hAnsi="Georgia" w:cs="Times New Roman"/>
          <w:bCs/>
          <w:iCs/>
          <w:sz w:val="24"/>
          <w:szCs w:val="24"/>
        </w:rPr>
        <w:t>:</w:t>
      </w:r>
    </w:p>
    <w:p w14:paraId="53BED6E9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5B479C68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Na perspectiva de Arendt (1997), que a educação </w:t>
      </w:r>
      <w:proofErr w:type="spellStart"/>
      <w:r w:rsidRPr="00EB68A6">
        <w:rPr>
          <w:rFonts w:ascii="Georgia" w:hAnsi="Georgia" w:cs="Times New Roman"/>
          <w:bCs/>
          <w:iCs/>
          <w:sz w:val="24"/>
          <w:szCs w:val="24"/>
        </w:rPr>
        <w:t>assuma</w:t>
      </w:r>
      <w:proofErr w:type="spellEnd"/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seu caráter conservador é fundamental para que o mundo não se torne mortal como os mortais, para que o mundo continue e se renove a cada nova geração.</w:t>
      </w:r>
    </w:p>
    <w:p w14:paraId="654833F8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1DFEAA68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Ou</w:t>
      </w:r>
    </w:p>
    <w:p w14:paraId="4DDC0E2E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0E18CF9C" w14:textId="1749CF5E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Que a educação </w:t>
      </w:r>
      <w:proofErr w:type="spellStart"/>
      <w:r w:rsidRPr="00EB68A6">
        <w:rPr>
          <w:rFonts w:ascii="Georgia" w:hAnsi="Georgia" w:cs="Times New Roman"/>
          <w:bCs/>
          <w:iCs/>
          <w:sz w:val="24"/>
          <w:szCs w:val="24"/>
        </w:rPr>
        <w:t>assuma</w:t>
      </w:r>
      <w:proofErr w:type="spellEnd"/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seu caráter conservador é fundamental para que o mundo não se torne mortal como os mortais, para que o mundo continue e se renove a cada nova geração (A</w:t>
      </w:r>
      <w:r w:rsidR="00B16FF3">
        <w:rPr>
          <w:rFonts w:ascii="Georgia" w:hAnsi="Georgia" w:cs="Times New Roman"/>
          <w:bCs/>
          <w:iCs/>
          <w:sz w:val="24"/>
          <w:szCs w:val="24"/>
        </w:rPr>
        <w:t>rendt</w:t>
      </w:r>
      <w:r w:rsidRPr="00EB68A6">
        <w:rPr>
          <w:rFonts w:ascii="Georgia" w:hAnsi="Georgia" w:cs="Times New Roman"/>
          <w:bCs/>
          <w:iCs/>
          <w:sz w:val="24"/>
          <w:szCs w:val="24"/>
        </w:rPr>
        <w:t>, 1997).</w:t>
      </w:r>
    </w:p>
    <w:p w14:paraId="68E13F6E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244B3BCD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*Esse formato de citação vale também para o caso de depoimentos ou entrevistas.</w:t>
      </w:r>
    </w:p>
    <w:p w14:paraId="7541DCF8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7AC70A74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Em citação de citação, emprega-se a expressão latina </w:t>
      </w:r>
      <w:r w:rsidRPr="00355363">
        <w:rPr>
          <w:rFonts w:ascii="Georgia" w:hAnsi="Georgia" w:cs="Times New Roman"/>
          <w:bCs/>
          <w:i/>
          <w:sz w:val="24"/>
          <w:szCs w:val="24"/>
        </w:rPr>
        <w:t>apud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(junto a) ou o equivalente em português “citado por”, para identificar a fonte secundária que foi efetivamente consultada. A referência da obra citada deve vir em nota de rodapé ou como parte da referência no final do texto.</w:t>
      </w:r>
    </w:p>
    <w:p w14:paraId="40E907CA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46DCAFC4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proofErr w:type="spellStart"/>
      <w:r w:rsidRPr="00EB68A6">
        <w:rPr>
          <w:rFonts w:ascii="Georgia" w:hAnsi="Georgia" w:cs="Times New Roman"/>
          <w:bCs/>
          <w:iCs/>
          <w:sz w:val="24"/>
          <w:szCs w:val="24"/>
        </w:rPr>
        <w:t>Ex</w:t>
      </w:r>
      <w:proofErr w:type="spellEnd"/>
      <w:r w:rsidRPr="00EB68A6">
        <w:rPr>
          <w:rFonts w:ascii="Georgia" w:hAnsi="Georgia" w:cs="Times New Roman"/>
          <w:bCs/>
          <w:iCs/>
          <w:sz w:val="24"/>
          <w:szCs w:val="24"/>
        </w:rPr>
        <w:t>:</w:t>
      </w:r>
    </w:p>
    <w:p w14:paraId="1B4FD4D0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60A3E489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No texto:</w:t>
      </w:r>
    </w:p>
    <w:p w14:paraId="0A8345B9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69167789" w14:textId="463BDD17" w:rsidR="00EB68A6" w:rsidRPr="00EB68A6" w:rsidRDefault="00EB68A6" w:rsidP="00B16FF3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Um modelo de liderança bastante estudado e utilizado na década de 1960 foi o Grid Gerencial </w:t>
      </w:r>
      <w:r w:rsidR="00B16FF3" w:rsidRPr="00B16FF3">
        <w:rPr>
          <w:rFonts w:ascii="Georgia" w:hAnsi="Georgia" w:cs="Times New Roman"/>
          <w:bCs/>
          <w:iCs/>
          <w:sz w:val="24"/>
          <w:szCs w:val="24"/>
        </w:rPr>
        <w:t xml:space="preserve">(Blake; </w:t>
      </w:r>
      <w:proofErr w:type="spellStart"/>
      <w:r w:rsidR="00B16FF3" w:rsidRPr="00B16FF3">
        <w:rPr>
          <w:rFonts w:ascii="Georgia" w:hAnsi="Georgia" w:cs="Times New Roman"/>
          <w:bCs/>
          <w:iCs/>
          <w:sz w:val="24"/>
          <w:szCs w:val="24"/>
        </w:rPr>
        <w:t>Mouton</w:t>
      </w:r>
      <w:proofErr w:type="spellEnd"/>
      <w:r w:rsidR="00B16FF3" w:rsidRPr="00B16FF3">
        <w:rPr>
          <w:rFonts w:ascii="Georgia" w:hAnsi="Georgia" w:cs="Times New Roman"/>
          <w:bCs/>
          <w:iCs/>
          <w:sz w:val="24"/>
          <w:szCs w:val="24"/>
        </w:rPr>
        <w:t xml:space="preserve"> 1 , 1972</w:t>
      </w:r>
      <w:r w:rsidR="00B16FF3">
        <w:rPr>
          <w:rFonts w:ascii="Georgia" w:hAnsi="Georgia" w:cs="Times New Roman"/>
          <w:bCs/>
          <w:iCs/>
          <w:sz w:val="24"/>
          <w:szCs w:val="24"/>
        </w:rPr>
        <w:t xml:space="preserve"> </w:t>
      </w:r>
      <w:r w:rsidR="00B16FF3" w:rsidRPr="00B16FF3">
        <w:rPr>
          <w:rFonts w:ascii="Georgia" w:hAnsi="Georgia" w:cs="Times New Roman"/>
          <w:bCs/>
          <w:iCs/>
          <w:sz w:val="24"/>
          <w:szCs w:val="24"/>
        </w:rPr>
        <w:t xml:space="preserve">apud </w:t>
      </w:r>
      <w:proofErr w:type="spellStart"/>
      <w:r w:rsidR="00B16FF3" w:rsidRPr="00B16FF3">
        <w:rPr>
          <w:rFonts w:ascii="Georgia" w:hAnsi="Georgia" w:cs="Times New Roman"/>
          <w:bCs/>
          <w:iCs/>
          <w:sz w:val="24"/>
          <w:szCs w:val="24"/>
        </w:rPr>
        <w:t>Ronchi</w:t>
      </w:r>
      <w:proofErr w:type="spellEnd"/>
      <w:r w:rsidR="00B16FF3" w:rsidRPr="00B16FF3">
        <w:rPr>
          <w:rFonts w:ascii="Georgia" w:hAnsi="Georgia" w:cs="Times New Roman"/>
          <w:bCs/>
          <w:iCs/>
          <w:sz w:val="24"/>
          <w:szCs w:val="24"/>
        </w:rPr>
        <w:t>, 2007).</w:t>
      </w:r>
    </w:p>
    <w:p w14:paraId="1DF4BEDA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4E1D5750" w14:textId="4B6587A2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Em nota de rodapé:</w:t>
      </w:r>
    </w:p>
    <w:p w14:paraId="56AB65B0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0868F1AC" w14:textId="77777777" w:rsidR="00EB68A6" w:rsidRPr="00EB68A6" w:rsidRDefault="00EB68A6" w:rsidP="00CF3AAE">
      <w:pPr>
        <w:spacing w:after="0" w:line="240" w:lineRule="auto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1 BLKE, R. R.; MOUTON, J. S. </w:t>
      </w:r>
      <w:r w:rsidRPr="00CF3AAE">
        <w:rPr>
          <w:rFonts w:ascii="Georgia" w:hAnsi="Georgia" w:cs="Times New Roman"/>
          <w:b/>
          <w:iCs/>
          <w:sz w:val="24"/>
          <w:szCs w:val="24"/>
        </w:rPr>
        <w:t>A estruturação de uma empresa dinâmica através do desenvolvimento organizacional do tipo Grid</w:t>
      </w:r>
      <w:r w:rsidRPr="00EB68A6">
        <w:rPr>
          <w:rFonts w:ascii="Georgia" w:hAnsi="Georgia" w:cs="Times New Roman"/>
          <w:bCs/>
          <w:iCs/>
          <w:sz w:val="24"/>
          <w:szCs w:val="24"/>
        </w:rPr>
        <w:t>. São Paulo: Edgard Blücher, 1972.</w:t>
      </w:r>
    </w:p>
    <w:p w14:paraId="3D0C1A11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1450DC10" w14:textId="5423586B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Citações de diversos documentos de um mesmo autor e data devem ser </w:t>
      </w:r>
      <w:r w:rsidR="00C9316D" w:rsidRPr="00EB68A6">
        <w:rPr>
          <w:rFonts w:ascii="Georgia" w:hAnsi="Georgia" w:cs="Times New Roman"/>
          <w:bCs/>
          <w:iCs/>
          <w:sz w:val="24"/>
          <w:szCs w:val="24"/>
        </w:rPr>
        <w:t>distinguidas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pelo acréscimo de letras minúsculas em ordem alfabética após a data. Essas letras devem constar também nas referências.</w:t>
      </w:r>
    </w:p>
    <w:p w14:paraId="7D171C23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7A9F721B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proofErr w:type="spellStart"/>
      <w:r w:rsidRPr="00EB68A6">
        <w:rPr>
          <w:rFonts w:ascii="Georgia" w:hAnsi="Georgia" w:cs="Times New Roman"/>
          <w:bCs/>
          <w:iCs/>
          <w:sz w:val="24"/>
          <w:szCs w:val="24"/>
        </w:rPr>
        <w:t>Ex</w:t>
      </w:r>
      <w:proofErr w:type="spellEnd"/>
      <w:r w:rsidRPr="00EB68A6">
        <w:rPr>
          <w:rFonts w:ascii="Georgia" w:hAnsi="Georgia" w:cs="Times New Roman"/>
          <w:bCs/>
          <w:iCs/>
          <w:sz w:val="24"/>
          <w:szCs w:val="24"/>
        </w:rPr>
        <w:t>:</w:t>
      </w:r>
    </w:p>
    <w:p w14:paraId="51E97EB4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05AE93D7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Vygotsky (1998a)</w:t>
      </w:r>
    </w:p>
    <w:p w14:paraId="156A476B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2942A312" w14:textId="77777777" w:rsidR="00EB68A6" w:rsidRPr="00CD4494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  <w:lang w:val="en-US"/>
        </w:rPr>
      </w:pPr>
      <w:r w:rsidRPr="00CD4494">
        <w:rPr>
          <w:rFonts w:ascii="Georgia" w:hAnsi="Georgia" w:cs="Times New Roman"/>
          <w:bCs/>
          <w:iCs/>
          <w:sz w:val="24"/>
          <w:szCs w:val="24"/>
          <w:lang w:val="en-US"/>
        </w:rPr>
        <w:t>Vygotsky (1998b)</w:t>
      </w:r>
    </w:p>
    <w:p w14:paraId="7C76C326" w14:textId="77777777" w:rsidR="00EB68A6" w:rsidRPr="00CD4494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  <w:lang w:val="en-US"/>
        </w:rPr>
      </w:pPr>
    </w:p>
    <w:p w14:paraId="7329924C" w14:textId="77777777" w:rsidR="00EB68A6" w:rsidRPr="00CD4494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  <w:lang w:val="en-US"/>
        </w:rPr>
      </w:pPr>
      <w:proofErr w:type="spellStart"/>
      <w:r w:rsidRPr="00CD4494">
        <w:rPr>
          <w:rFonts w:ascii="Georgia" w:hAnsi="Georgia" w:cs="Times New Roman"/>
          <w:bCs/>
          <w:iCs/>
          <w:sz w:val="24"/>
          <w:szCs w:val="24"/>
          <w:lang w:val="en-US"/>
        </w:rPr>
        <w:t>ou</w:t>
      </w:r>
      <w:proofErr w:type="spellEnd"/>
    </w:p>
    <w:p w14:paraId="1CDE5370" w14:textId="77777777" w:rsidR="00EB68A6" w:rsidRPr="00CD4494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  <w:lang w:val="en-US"/>
        </w:rPr>
      </w:pPr>
    </w:p>
    <w:p w14:paraId="1833C3D6" w14:textId="77777777" w:rsidR="00EB68A6" w:rsidRPr="00CD4494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  <w:lang w:val="en-US"/>
        </w:rPr>
      </w:pPr>
      <w:r w:rsidRPr="00CD4494">
        <w:rPr>
          <w:rFonts w:ascii="Georgia" w:hAnsi="Georgia" w:cs="Times New Roman"/>
          <w:bCs/>
          <w:iCs/>
          <w:sz w:val="24"/>
          <w:szCs w:val="24"/>
          <w:lang w:val="en-US"/>
        </w:rPr>
        <w:t>(VYGOTSKY, 1998a, p. 55)</w:t>
      </w:r>
    </w:p>
    <w:p w14:paraId="14EC9B8C" w14:textId="77777777" w:rsidR="00EB68A6" w:rsidRPr="00CD4494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  <w:lang w:val="en-US"/>
        </w:rPr>
      </w:pPr>
    </w:p>
    <w:p w14:paraId="5418032E" w14:textId="1FD303CF" w:rsidR="00EB68A6" w:rsidRPr="00CD4494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  <w:lang w:val="en-US"/>
        </w:rPr>
      </w:pPr>
      <w:r w:rsidRPr="00CD4494">
        <w:rPr>
          <w:rFonts w:ascii="Georgia" w:hAnsi="Georgia" w:cs="Times New Roman"/>
          <w:bCs/>
          <w:iCs/>
          <w:sz w:val="24"/>
          <w:szCs w:val="24"/>
          <w:lang w:val="en-US"/>
        </w:rPr>
        <w:t>(VYGOTSKY 1998b, p. 37)</w:t>
      </w:r>
    </w:p>
    <w:p w14:paraId="7D45EE18" w14:textId="77777777" w:rsidR="00CF3AAE" w:rsidRPr="00CD4494" w:rsidRDefault="00CF3AAE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  <w:lang w:val="en-US"/>
        </w:rPr>
      </w:pPr>
    </w:p>
    <w:p w14:paraId="07769139" w14:textId="4EB10D8C" w:rsidR="00CF3AAE" w:rsidRDefault="00CF3AAE" w:rsidP="00CF3AAE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Citações</w:t>
      </w:r>
      <w:r>
        <w:rPr>
          <w:rFonts w:ascii="Georgia" w:hAnsi="Georgia" w:cs="Times New Roman"/>
          <w:bCs/>
          <w:iCs/>
          <w:sz w:val="24"/>
          <w:szCs w:val="24"/>
        </w:rPr>
        <w:t xml:space="preserve"> </w:t>
      </w:r>
      <w:r w:rsidR="00B16FF3" w:rsidRPr="00B16FF3">
        <w:rPr>
          <w:rFonts w:ascii="Georgia" w:hAnsi="Georgia" w:cs="Times New Roman"/>
          <w:bCs/>
          <w:iCs/>
          <w:sz w:val="24"/>
          <w:szCs w:val="24"/>
        </w:rPr>
        <w:t>indiretas de diversos documentos da mesma autoria, publicados em anos diferentes e mencionados simultaneamente, devem ter as suas datas em ordem cronológica, separadas por vírgula.</w:t>
      </w:r>
    </w:p>
    <w:p w14:paraId="375F99AB" w14:textId="6996F781" w:rsidR="00CF3AAE" w:rsidRDefault="00CF3AAE" w:rsidP="00CF3AAE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5FA20D84" w14:textId="295DA908" w:rsidR="00CF3AAE" w:rsidRDefault="00CF3AAE" w:rsidP="00CF3AAE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proofErr w:type="spellStart"/>
      <w:r>
        <w:rPr>
          <w:rFonts w:ascii="Georgia" w:hAnsi="Georgia" w:cs="Times New Roman"/>
          <w:bCs/>
          <w:iCs/>
          <w:sz w:val="24"/>
          <w:szCs w:val="24"/>
        </w:rPr>
        <w:t>Ex</w:t>
      </w:r>
      <w:proofErr w:type="spellEnd"/>
      <w:r>
        <w:rPr>
          <w:rFonts w:ascii="Georgia" w:hAnsi="Georgia" w:cs="Times New Roman"/>
          <w:bCs/>
          <w:iCs/>
          <w:sz w:val="24"/>
          <w:szCs w:val="24"/>
        </w:rPr>
        <w:t>:</w:t>
      </w:r>
    </w:p>
    <w:p w14:paraId="092A6E01" w14:textId="3BCAC487" w:rsidR="00CF3AAE" w:rsidRDefault="00CF3AAE" w:rsidP="00CF3AAE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6CE2304E" w14:textId="4C7F7AC2" w:rsidR="00CF3AAE" w:rsidRDefault="00CF3AAE" w:rsidP="00CF3AAE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>
        <w:rPr>
          <w:rFonts w:ascii="Georgia" w:hAnsi="Georgia" w:cs="Times New Roman"/>
          <w:bCs/>
          <w:iCs/>
          <w:sz w:val="24"/>
          <w:szCs w:val="24"/>
        </w:rPr>
        <w:t>(</w:t>
      </w:r>
      <w:r w:rsidR="00B16FF3">
        <w:rPr>
          <w:rFonts w:ascii="Georgia" w:hAnsi="Georgia" w:cs="Times New Roman"/>
          <w:bCs/>
          <w:iCs/>
          <w:sz w:val="24"/>
          <w:szCs w:val="24"/>
        </w:rPr>
        <w:t>Freire</w:t>
      </w:r>
      <w:r>
        <w:rPr>
          <w:rFonts w:ascii="Georgia" w:hAnsi="Georgia" w:cs="Times New Roman"/>
          <w:bCs/>
          <w:iCs/>
          <w:sz w:val="24"/>
          <w:szCs w:val="24"/>
        </w:rPr>
        <w:t xml:space="preserve">; </w:t>
      </w:r>
      <w:r w:rsidR="00B16FF3">
        <w:rPr>
          <w:rFonts w:ascii="Georgia" w:hAnsi="Georgia" w:cs="Times New Roman"/>
          <w:bCs/>
          <w:iCs/>
          <w:sz w:val="24"/>
          <w:szCs w:val="24"/>
        </w:rPr>
        <w:t>Paro; Saviani, 1968, 2018, 2003)</w:t>
      </w:r>
    </w:p>
    <w:p w14:paraId="124FE89B" w14:textId="77777777" w:rsidR="00B16FF3" w:rsidRDefault="00B16FF3" w:rsidP="00CF3AAE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43D2AD09" w14:textId="65FEAEF1" w:rsidR="00B16FF3" w:rsidRDefault="00B16FF3" w:rsidP="00CF3AAE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>
        <w:rPr>
          <w:rFonts w:ascii="Georgia" w:hAnsi="Georgia" w:cs="Times New Roman"/>
          <w:bCs/>
          <w:iCs/>
          <w:sz w:val="24"/>
          <w:szCs w:val="24"/>
        </w:rPr>
        <w:t>Ou</w:t>
      </w:r>
    </w:p>
    <w:p w14:paraId="748BC4B7" w14:textId="77777777" w:rsidR="00B16FF3" w:rsidRDefault="00B16FF3" w:rsidP="00CF3AAE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2F01BB3C" w14:textId="505A7BDF" w:rsidR="00B16FF3" w:rsidRDefault="00B16FF3" w:rsidP="00CF3AAE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>
        <w:rPr>
          <w:rFonts w:ascii="Georgia" w:hAnsi="Georgia" w:cs="Times New Roman"/>
          <w:bCs/>
          <w:iCs/>
          <w:sz w:val="24"/>
          <w:szCs w:val="24"/>
        </w:rPr>
        <w:t>Freire; Paro; Saviani (1968, 2018, 2003)</w:t>
      </w:r>
    </w:p>
    <w:p w14:paraId="01097182" w14:textId="77777777" w:rsidR="00CF3AAE" w:rsidRPr="00EB68A6" w:rsidRDefault="00CF3AAE" w:rsidP="00CF3AAE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5D5136DE" w14:textId="77777777" w:rsidR="00EB68A6" w:rsidRPr="00085E60" w:rsidRDefault="00EB68A6" w:rsidP="00EB68A6">
      <w:pPr>
        <w:spacing w:after="0" w:line="360" w:lineRule="auto"/>
        <w:jc w:val="both"/>
        <w:rPr>
          <w:rFonts w:ascii="Georgia" w:hAnsi="Georgia" w:cs="Times New Roman"/>
          <w:b/>
          <w:bCs/>
          <w:iCs/>
          <w:color w:val="8064A2" w:themeColor="accent4"/>
          <w:sz w:val="24"/>
          <w:szCs w:val="24"/>
        </w:rPr>
      </w:pPr>
      <w:r w:rsidRPr="00085E60">
        <w:rPr>
          <w:rFonts w:ascii="Georgia" w:hAnsi="Georgia" w:cs="Times New Roman"/>
          <w:b/>
          <w:bCs/>
          <w:iCs/>
          <w:color w:val="8064A2" w:themeColor="accent4"/>
          <w:sz w:val="24"/>
          <w:szCs w:val="24"/>
        </w:rPr>
        <w:t>Referências</w:t>
      </w:r>
    </w:p>
    <w:p w14:paraId="725B5668" w14:textId="46F1ACA8" w:rsidR="00F72F06" w:rsidRPr="00636A56" w:rsidRDefault="00F72F06" w:rsidP="00636A56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Georgia" w:eastAsia="Times New Roman" w:hAnsi="Georgia" w:cs="Noto Serif"/>
          <w:sz w:val="24"/>
          <w:szCs w:val="24"/>
          <w:lang w:eastAsia="pt-BR"/>
        </w:rPr>
      </w:pPr>
      <w:r w:rsidRPr="00636A56">
        <w:rPr>
          <w:rFonts w:ascii="Georgia" w:eastAsia="Times New Roman" w:hAnsi="Georgia" w:cs="Noto Serif"/>
          <w:sz w:val="24"/>
          <w:szCs w:val="24"/>
          <w:lang w:eastAsia="pt-BR"/>
        </w:rPr>
        <w:t xml:space="preserve">As referências devem estar de acordo com as normas da revista </w:t>
      </w:r>
      <w:r w:rsidR="00636A56" w:rsidRPr="00636A56">
        <w:rPr>
          <w:rFonts w:ascii="Georgia" w:hAnsi="Georgia" w:cs="Noto Serif"/>
          <w:sz w:val="24"/>
          <w:szCs w:val="24"/>
          <w:shd w:val="clear" w:color="auto" w:fill="FFFFFF"/>
        </w:rPr>
        <w:t>(ABNT NBR 10520). </w:t>
      </w:r>
    </w:p>
    <w:p w14:paraId="350EC586" w14:textId="77777777" w:rsidR="00F72F06" w:rsidRPr="00F72F06" w:rsidRDefault="00F72F06" w:rsidP="00636A56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Georgia" w:eastAsia="Times New Roman" w:hAnsi="Georgia" w:cs="Noto Serif"/>
          <w:sz w:val="24"/>
          <w:szCs w:val="24"/>
          <w:lang w:eastAsia="pt-BR"/>
        </w:rPr>
      </w:pPr>
      <w:r w:rsidRPr="00F72F06">
        <w:rPr>
          <w:rFonts w:ascii="Georgia" w:eastAsia="Times New Roman" w:hAnsi="Georgia" w:cs="Noto Serif"/>
          <w:sz w:val="24"/>
          <w:szCs w:val="24"/>
          <w:lang w:eastAsia="pt-BR"/>
        </w:rPr>
        <w:t>Devem estar alinhadas à esquerda, espaço entrelinhas simples e um espaço simples entre uma e outra.</w:t>
      </w:r>
    </w:p>
    <w:p w14:paraId="6B390852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060131B2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Livros</w:t>
      </w:r>
    </w:p>
    <w:p w14:paraId="76DC2F89" w14:textId="77777777" w:rsidR="00EB68A6" w:rsidRPr="00EB68A6" w:rsidRDefault="00EB68A6" w:rsidP="00EB68A6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78188B9C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VASQUEZ, A. S. </w:t>
      </w:r>
      <w:r w:rsidRPr="00BF6FD2">
        <w:rPr>
          <w:rFonts w:ascii="Georgia" w:hAnsi="Georgia" w:cs="Times New Roman"/>
          <w:b/>
          <w:iCs/>
          <w:sz w:val="24"/>
          <w:szCs w:val="24"/>
        </w:rPr>
        <w:t>Filosofia da práxis</w:t>
      </w:r>
      <w:r w:rsidRPr="00EB68A6">
        <w:rPr>
          <w:rFonts w:ascii="Georgia" w:hAnsi="Georgia" w:cs="Times New Roman"/>
          <w:bCs/>
          <w:iCs/>
          <w:sz w:val="24"/>
          <w:szCs w:val="24"/>
        </w:rPr>
        <w:t>. Rio de Janeiro: Paz e Terra, 1997.</w:t>
      </w:r>
    </w:p>
    <w:p w14:paraId="60B0CECA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79FA039B" w14:textId="77777777" w:rsidR="00EB68A6" w:rsidRPr="00EB68A6" w:rsidRDefault="00EB68A6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SAVIANI, D. </w:t>
      </w:r>
      <w:r w:rsidRPr="00BF6FD2">
        <w:rPr>
          <w:rFonts w:ascii="Georgia" w:hAnsi="Georgia" w:cs="Times New Roman"/>
          <w:b/>
          <w:iCs/>
          <w:sz w:val="24"/>
          <w:szCs w:val="24"/>
        </w:rPr>
        <w:t>Pedagogia histórico-crítica</w:t>
      </w:r>
      <w:r w:rsidRPr="00EB68A6">
        <w:rPr>
          <w:rFonts w:ascii="Georgia" w:hAnsi="Georgia" w:cs="Times New Roman"/>
          <w:bCs/>
          <w:iCs/>
          <w:sz w:val="24"/>
          <w:szCs w:val="24"/>
        </w:rPr>
        <w:t>: primeiras aproximações. 3. ed. São Paulo: Cortez/Autores Associados, 1992.</w:t>
      </w:r>
    </w:p>
    <w:p w14:paraId="0769448D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6C7796C8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Capítulos de livros</w:t>
      </w:r>
    </w:p>
    <w:p w14:paraId="42E07463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37DDCC03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- Capítulo e livro com mesmo autor:</w:t>
      </w:r>
    </w:p>
    <w:p w14:paraId="52E864F5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5DDDC30B" w14:textId="3A4EEDDB" w:rsidR="000F11A3" w:rsidRDefault="00EB68A6" w:rsidP="006B05B1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CANDAU, V. M. Cotidiano escolar e cultura(s): encontros e desencontros. </w:t>
      </w:r>
      <w:r w:rsidRPr="00BF6FD2">
        <w:rPr>
          <w:rFonts w:ascii="Georgia" w:hAnsi="Georgia" w:cs="Times New Roman"/>
          <w:bCs/>
          <w:i/>
          <w:sz w:val="24"/>
          <w:szCs w:val="24"/>
        </w:rPr>
        <w:t>In</w:t>
      </w:r>
      <w:r w:rsidRPr="00EB68A6">
        <w:rPr>
          <w:rFonts w:ascii="Georgia" w:hAnsi="Georgia" w:cs="Times New Roman"/>
          <w:bCs/>
          <w:iCs/>
          <w:sz w:val="24"/>
          <w:szCs w:val="24"/>
        </w:rPr>
        <w:t>:</w:t>
      </w:r>
      <w:r w:rsidR="00BF6FD2">
        <w:rPr>
          <w:rFonts w:ascii="Georgia" w:hAnsi="Georgia" w:cs="Times New Roman"/>
          <w:bCs/>
          <w:iCs/>
          <w:sz w:val="24"/>
          <w:szCs w:val="24"/>
        </w:rPr>
        <w:t xml:space="preserve"> CANDAU, V.  M.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(</w:t>
      </w:r>
      <w:r w:rsidR="00BF6FD2">
        <w:rPr>
          <w:rFonts w:ascii="Georgia" w:hAnsi="Georgia" w:cs="Times New Roman"/>
          <w:bCs/>
          <w:iCs/>
          <w:sz w:val="24"/>
          <w:szCs w:val="24"/>
        </w:rPr>
        <w:t>o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rg.). </w:t>
      </w:r>
      <w:r w:rsidRPr="00BF6FD2">
        <w:rPr>
          <w:rFonts w:ascii="Georgia" w:hAnsi="Georgia" w:cs="Times New Roman"/>
          <w:b/>
          <w:iCs/>
          <w:sz w:val="24"/>
          <w:szCs w:val="24"/>
        </w:rPr>
        <w:t>Reinventar a escola</w:t>
      </w:r>
      <w:r w:rsidRPr="00EB68A6">
        <w:rPr>
          <w:rFonts w:ascii="Georgia" w:hAnsi="Georgia" w:cs="Times New Roman"/>
          <w:bCs/>
          <w:iCs/>
          <w:sz w:val="24"/>
          <w:szCs w:val="24"/>
        </w:rPr>
        <w:t>. Petrópolis: Vozes, 2000. p. 61-78.</w:t>
      </w:r>
    </w:p>
    <w:p w14:paraId="7F9F5E91" w14:textId="77777777" w:rsidR="000F11A3" w:rsidRDefault="000F11A3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7C0E9D80" w14:textId="1F90587C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- Capítulo e livro com autores diferentes:</w:t>
      </w:r>
    </w:p>
    <w:p w14:paraId="57BD2472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0E2C0774" w14:textId="50A7838F" w:rsidR="00EB68A6" w:rsidRPr="00EB68A6" w:rsidRDefault="00EB68A6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lastRenderedPageBreak/>
        <w:t xml:space="preserve">EVANGELISTA, O. A formação universitária do professor: o debate dos anos 1920 e a experiência paulista dos anos 1930. </w:t>
      </w:r>
      <w:r w:rsidRPr="00BF6FD2">
        <w:rPr>
          <w:rFonts w:ascii="Georgia" w:hAnsi="Georgia" w:cs="Times New Roman"/>
          <w:bCs/>
          <w:i/>
          <w:sz w:val="24"/>
          <w:szCs w:val="24"/>
        </w:rPr>
        <w:t>In</w:t>
      </w:r>
      <w:r w:rsidRPr="00EB68A6">
        <w:rPr>
          <w:rFonts w:ascii="Georgia" w:hAnsi="Georgia" w:cs="Times New Roman"/>
          <w:bCs/>
          <w:iCs/>
          <w:sz w:val="24"/>
          <w:szCs w:val="24"/>
        </w:rPr>
        <w:t>: MORAES, M. C. M. de (</w:t>
      </w:r>
      <w:r w:rsidR="00BF6FD2">
        <w:rPr>
          <w:rFonts w:ascii="Georgia" w:hAnsi="Georgia" w:cs="Times New Roman"/>
          <w:bCs/>
          <w:iCs/>
          <w:sz w:val="24"/>
          <w:szCs w:val="24"/>
        </w:rPr>
        <w:t>o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rg.). </w:t>
      </w:r>
      <w:r w:rsidRPr="00BF6FD2">
        <w:rPr>
          <w:rFonts w:ascii="Georgia" w:hAnsi="Georgia" w:cs="Times New Roman"/>
          <w:b/>
          <w:iCs/>
          <w:sz w:val="24"/>
          <w:szCs w:val="24"/>
        </w:rPr>
        <w:t>Iluminismo às avessas</w:t>
      </w:r>
      <w:r w:rsidRPr="00EB68A6">
        <w:rPr>
          <w:rFonts w:ascii="Georgia" w:hAnsi="Georgia" w:cs="Times New Roman"/>
          <w:bCs/>
          <w:iCs/>
          <w:sz w:val="24"/>
          <w:szCs w:val="24"/>
        </w:rPr>
        <w:t>: produção de conhecimento e políticas de informação docente. Rio de Janeiro: DP&amp;A, 2003.</w:t>
      </w:r>
    </w:p>
    <w:p w14:paraId="4A269F0B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46B041C9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- Autor entidade</w:t>
      </w:r>
    </w:p>
    <w:p w14:paraId="72D89F39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5C0B5704" w14:textId="13243ECC" w:rsidR="00EB68A6" w:rsidRDefault="00636A56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636A56">
        <w:rPr>
          <w:rFonts w:ascii="Georgia" w:hAnsi="Georgia" w:cs="Times New Roman"/>
          <w:bCs/>
          <w:iCs/>
          <w:sz w:val="24"/>
          <w:szCs w:val="24"/>
        </w:rPr>
        <w:t>ASSOCIAÇÃO BRASILEIRA DE NORMAS TÉCNICAS. </w:t>
      </w:r>
      <w:r w:rsidRPr="00636A56">
        <w:rPr>
          <w:rFonts w:ascii="Georgia" w:hAnsi="Georgia" w:cs="Times New Roman"/>
          <w:b/>
          <w:bCs/>
          <w:iCs/>
          <w:sz w:val="24"/>
          <w:szCs w:val="24"/>
        </w:rPr>
        <w:t>ABNT NBR 10520</w:t>
      </w:r>
      <w:r w:rsidRPr="00636A56">
        <w:rPr>
          <w:rFonts w:ascii="Georgia" w:hAnsi="Georgia" w:cs="Times New Roman"/>
          <w:bCs/>
          <w:iCs/>
          <w:sz w:val="24"/>
          <w:szCs w:val="24"/>
        </w:rPr>
        <w:t>: informação e documentação: citações em documentos: apresentação. 2. ed. Rio de Janeiro: ABNT, 2023.</w:t>
      </w:r>
    </w:p>
    <w:p w14:paraId="3574D1EB" w14:textId="77777777" w:rsidR="00636A56" w:rsidRPr="00EB68A6" w:rsidRDefault="00636A56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3A161230" w14:textId="5B7DFB68" w:rsidR="00EB68A6" w:rsidRPr="00EB68A6" w:rsidRDefault="00EB68A6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CONSELHO NACIONAL DE EDUCAÇÃO. Conselho Pleno. Resolução CNE/CP n. 1. </w:t>
      </w:r>
      <w:r w:rsidR="007C4C56">
        <w:rPr>
          <w:rFonts w:ascii="Georgia" w:hAnsi="Georgia" w:cs="Times New Roman"/>
          <w:bCs/>
          <w:iCs/>
          <w:sz w:val="24"/>
          <w:szCs w:val="24"/>
        </w:rPr>
        <w:t>d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e 15 de maio de 2006. Institui diretrizes curriculares nacionais para o curso de graduação em pedagogia. </w:t>
      </w:r>
      <w:r w:rsidR="007C4C56" w:rsidRPr="007C4C56">
        <w:rPr>
          <w:rFonts w:ascii="Georgia" w:hAnsi="Georgia" w:cs="Times New Roman"/>
          <w:b/>
          <w:iCs/>
          <w:sz w:val="24"/>
          <w:szCs w:val="24"/>
        </w:rPr>
        <w:t>Diário Oficial da União</w:t>
      </w:r>
      <w:r w:rsidR="007C4C56" w:rsidRPr="007C4C56">
        <w:rPr>
          <w:rFonts w:ascii="Georgia" w:hAnsi="Georgia" w:cs="Times New Roman"/>
          <w:bCs/>
          <w:iCs/>
          <w:sz w:val="24"/>
          <w:szCs w:val="24"/>
        </w:rPr>
        <w:t>, Brasília, 16 de maio de 2006, Seção 1, p. 11.</w:t>
      </w:r>
      <w:r w:rsidR="007C4C56">
        <w:rPr>
          <w:rFonts w:ascii="Georgia" w:hAnsi="Georgia" w:cs="Times New Roman"/>
          <w:bCs/>
          <w:iCs/>
          <w:sz w:val="24"/>
          <w:szCs w:val="24"/>
        </w:rPr>
        <w:t xml:space="preserve"> </w:t>
      </w:r>
      <w:r w:rsidRPr="00EB68A6">
        <w:rPr>
          <w:rFonts w:ascii="Georgia" w:hAnsi="Georgia" w:cs="Times New Roman"/>
          <w:bCs/>
          <w:iCs/>
          <w:sz w:val="24"/>
          <w:szCs w:val="24"/>
        </w:rPr>
        <w:t>Disponível em: http://</w:t>
      </w:r>
      <w:r w:rsidR="00BF6FD2">
        <w:rPr>
          <w:rFonts w:ascii="Georgia" w:hAnsi="Georgia" w:cs="Times New Roman"/>
          <w:bCs/>
          <w:iCs/>
          <w:sz w:val="24"/>
          <w:szCs w:val="24"/>
        </w:rPr>
        <w:t>www</w:t>
      </w:r>
      <w:r w:rsidRPr="00EB68A6">
        <w:rPr>
          <w:rFonts w:ascii="Georgia" w:hAnsi="Georgia" w:cs="Times New Roman"/>
          <w:bCs/>
          <w:iCs/>
          <w:sz w:val="24"/>
          <w:szCs w:val="24"/>
        </w:rPr>
        <w:t>.mec.gov.br. Acesso em: 10 jul. 2010.</w:t>
      </w:r>
    </w:p>
    <w:p w14:paraId="7BC49E31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40F5A713" w14:textId="10CD088E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- Mais de um</w:t>
      </w:r>
      <w:r w:rsidR="00C9316D">
        <w:rPr>
          <w:rFonts w:ascii="Georgia" w:hAnsi="Georgia" w:cs="Times New Roman"/>
          <w:bCs/>
          <w:iCs/>
          <w:sz w:val="24"/>
          <w:szCs w:val="24"/>
        </w:rPr>
        <w:t>(a)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autor</w:t>
      </w:r>
      <w:r w:rsidR="00C9316D">
        <w:rPr>
          <w:rFonts w:ascii="Georgia" w:hAnsi="Georgia" w:cs="Times New Roman"/>
          <w:bCs/>
          <w:iCs/>
          <w:sz w:val="24"/>
          <w:szCs w:val="24"/>
        </w:rPr>
        <w:t>(a)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(separados por ponto-e-vírgula)</w:t>
      </w:r>
    </w:p>
    <w:p w14:paraId="2B1765AF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3BA4C5FD" w14:textId="77777777" w:rsidR="00EB68A6" w:rsidRPr="00EB68A6" w:rsidRDefault="00EB68A6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BERGÉ, P.; POMEAU, Y.; DUBOIS-GANCE, M. </w:t>
      </w:r>
      <w:r w:rsidRPr="007C4C56">
        <w:rPr>
          <w:rFonts w:ascii="Georgia" w:hAnsi="Georgia" w:cs="Times New Roman"/>
          <w:b/>
          <w:iCs/>
          <w:sz w:val="24"/>
          <w:szCs w:val="24"/>
        </w:rPr>
        <w:t>Dos ritmos ao caos</w:t>
      </w:r>
      <w:r w:rsidRPr="00EB68A6">
        <w:rPr>
          <w:rFonts w:ascii="Georgia" w:hAnsi="Georgia" w:cs="Times New Roman"/>
          <w:bCs/>
          <w:iCs/>
          <w:sz w:val="24"/>
          <w:szCs w:val="24"/>
        </w:rPr>
        <w:t>. São Paulo: Editora Unesp, 1996.</w:t>
      </w:r>
    </w:p>
    <w:p w14:paraId="3B4C4577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7811B5CD" w14:textId="24CDF1C0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- Mais de</w:t>
      </w:r>
      <w:r w:rsidR="007C4C56">
        <w:rPr>
          <w:rFonts w:ascii="Georgia" w:hAnsi="Georgia" w:cs="Times New Roman"/>
          <w:bCs/>
          <w:iCs/>
          <w:sz w:val="24"/>
          <w:szCs w:val="24"/>
        </w:rPr>
        <w:t xml:space="preserve"> quatro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autores</w:t>
      </w:r>
      <w:r w:rsidR="00C9316D">
        <w:rPr>
          <w:rFonts w:ascii="Georgia" w:hAnsi="Georgia" w:cs="Times New Roman"/>
          <w:bCs/>
          <w:iCs/>
          <w:sz w:val="24"/>
          <w:szCs w:val="24"/>
        </w:rPr>
        <w:t>(as)</w:t>
      </w:r>
    </w:p>
    <w:p w14:paraId="5A7875ED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6F96000A" w14:textId="7365A744" w:rsidR="00EB68A6" w:rsidRDefault="00EA6DB8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636A56">
        <w:rPr>
          <w:rFonts w:ascii="Georgia" w:hAnsi="Georgia" w:cs="Times New Roman"/>
          <w:bCs/>
          <w:iCs/>
          <w:sz w:val="24"/>
          <w:szCs w:val="24"/>
          <w:lang w:val="it-IT"/>
        </w:rPr>
        <w:t xml:space="preserve">VELLINI, E. D.; MESCHEDE, D. K.; CARBONARI, C. A.; TRINDADE, M. L. B. </w:t>
      </w:r>
      <w:r w:rsidRPr="00636A56">
        <w:rPr>
          <w:rFonts w:ascii="Georgia" w:hAnsi="Georgia" w:cs="Times New Roman"/>
          <w:b/>
          <w:iCs/>
          <w:sz w:val="24"/>
          <w:szCs w:val="24"/>
          <w:lang w:val="it-IT"/>
        </w:rPr>
        <w:t>Glyphosate</w:t>
      </w:r>
      <w:r w:rsidRPr="00636A56">
        <w:rPr>
          <w:rFonts w:ascii="Georgia" w:hAnsi="Georgia" w:cs="Times New Roman"/>
          <w:bCs/>
          <w:iCs/>
          <w:sz w:val="24"/>
          <w:szCs w:val="24"/>
          <w:lang w:val="it-IT"/>
        </w:rPr>
        <w:t xml:space="preserve">. </w:t>
      </w:r>
      <w:r w:rsidRPr="00EA6DB8">
        <w:rPr>
          <w:rFonts w:ascii="Georgia" w:hAnsi="Georgia" w:cs="Times New Roman"/>
          <w:bCs/>
          <w:iCs/>
          <w:sz w:val="24"/>
          <w:szCs w:val="24"/>
        </w:rPr>
        <w:t>Botucatu: FEPAF, 2009</w:t>
      </w:r>
    </w:p>
    <w:p w14:paraId="49D36139" w14:textId="77777777" w:rsidR="00EA6DB8" w:rsidRPr="00EB68A6" w:rsidRDefault="00EA6DB8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688C83BB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- Séries e coleções</w:t>
      </w:r>
    </w:p>
    <w:p w14:paraId="71A67FC3" w14:textId="77777777" w:rsidR="00EB68A6" w:rsidRPr="00EB68A6" w:rsidRDefault="00EB68A6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1B804C16" w14:textId="77777777" w:rsidR="00EB68A6" w:rsidRPr="00EB68A6" w:rsidRDefault="00EB68A6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MIGLIORI, R. </w:t>
      </w:r>
      <w:r w:rsidRPr="007C4C56">
        <w:rPr>
          <w:rFonts w:ascii="Georgia" w:hAnsi="Georgia" w:cs="Times New Roman"/>
          <w:b/>
          <w:iCs/>
          <w:sz w:val="24"/>
          <w:szCs w:val="24"/>
        </w:rPr>
        <w:t>Paradigmas e educação</w:t>
      </w:r>
      <w:r w:rsidRPr="00EB68A6">
        <w:rPr>
          <w:rFonts w:ascii="Georgia" w:hAnsi="Georgia" w:cs="Times New Roman"/>
          <w:bCs/>
          <w:iCs/>
          <w:sz w:val="24"/>
          <w:szCs w:val="24"/>
        </w:rPr>
        <w:t>. São Paulo: Aquariana, 1993. 20 p. (Visão do futuro, v. 1)</w:t>
      </w:r>
    </w:p>
    <w:p w14:paraId="23F39F5E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5435958A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- Livro eletrônico</w:t>
      </w:r>
    </w:p>
    <w:p w14:paraId="26B6B869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4ACD4F7D" w14:textId="5ED607C4" w:rsidR="00EB68A6" w:rsidRPr="00EB68A6" w:rsidRDefault="00EB68A6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ROSÁRIO, A. B.; KYRILLOS NETO, F.; MOREIRA, J. DE O. (</w:t>
      </w:r>
      <w:proofErr w:type="spellStart"/>
      <w:r w:rsidR="007C4C56">
        <w:rPr>
          <w:rFonts w:ascii="Georgia" w:hAnsi="Georgia" w:cs="Times New Roman"/>
          <w:bCs/>
          <w:iCs/>
          <w:sz w:val="24"/>
          <w:szCs w:val="24"/>
        </w:rPr>
        <w:t>o</w:t>
      </w:r>
      <w:r w:rsidRPr="00EB68A6">
        <w:rPr>
          <w:rFonts w:ascii="Georgia" w:hAnsi="Georgia" w:cs="Times New Roman"/>
          <w:bCs/>
          <w:iCs/>
          <w:sz w:val="24"/>
          <w:szCs w:val="24"/>
        </w:rPr>
        <w:t>rgs</w:t>
      </w:r>
      <w:proofErr w:type="spellEnd"/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.). </w:t>
      </w:r>
      <w:r w:rsidRPr="007C4C56">
        <w:rPr>
          <w:rFonts w:ascii="Georgia" w:hAnsi="Georgia" w:cs="Times New Roman"/>
          <w:b/>
          <w:iCs/>
          <w:sz w:val="24"/>
          <w:szCs w:val="24"/>
        </w:rPr>
        <w:t>Faces da violência na contemporaneidade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: sociedade e clínica. Barbacena: </w:t>
      </w:r>
      <w:proofErr w:type="spellStart"/>
      <w:r w:rsidRPr="00EB68A6">
        <w:rPr>
          <w:rFonts w:ascii="Georgia" w:hAnsi="Georgia" w:cs="Times New Roman"/>
          <w:bCs/>
          <w:iCs/>
          <w:sz w:val="24"/>
          <w:szCs w:val="24"/>
        </w:rPr>
        <w:t>EdUEMG</w:t>
      </w:r>
      <w:proofErr w:type="spellEnd"/>
      <w:r w:rsidRPr="00EB68A6">
        <w:rPr>
          <w:rFonts w:ascii="Georgia" w:hAnsi="Georgia" w:cs="Times New Roman"/>
          <w:bCs/>
          <w:iCs/>
          <w:sz w:val="24"/>
          <w:szCs w:val="24"/>
        </w:rPr>
        <w:t>, 2011. Disponível em: http://intranet.uemg.br/comunicacao/arquivos/PubLocal172P20120518123259.pdf. Acesso em: 2 out. 2011</w:t>
      </w:r>
    </w:p>
    <w:p w14:paraId="416F42DB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69120924" w14:textId="77777777" w:rsidR="007C4C56" w:rsidRDefault="007C4C5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64649A3B" w14:textId="0F663AFD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Artigo de periódicos</w:t>
      </w:r>
    </w:p>
    <w:p w14:paraId="027DBF00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2D151641" w14:textId="0268A2DB" w:rsidR="00EB68A6" w:rsidRPr="00EB68A6" w:rsidRDefault="00EB68A6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lastRenderedPageBreak/>
        <w:t xml:space="preserve">SAVIANI. D. O espaço acadêmico da pedagogia no Brasil: perspectivas históricas. </w:t>
      </w:r>
      <w:r w:rsidRPr="007C4C56">
        <w:rPr>
          <w:rFonts w:ascii="Georgia" w:hAnsi="Georgia" w:cs="Times New Roman"/>
          <w:b/>
          <w:iCs/>
          <w:sz w:val="24"/>
          <w:szCs w:val="24"/>
        </w:rPr>
        <w:t>Paideia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 - Cadernos de Psicologia em Educação, São Paulo, v. 14, n. 28, p. 113-124, maio/ago. 2004.</w:t>
      </w:r>
      <w:r w:rsidR="000F11A3">
        <w:rPr>
          <w:rFonts w:ascii="Georgia" w:hAnsi="Georgia" w:cs="Times New Roman"/>
          <w:bCs/>
          <w:iCs/>
          <w:sz w:val="24"/>
          <w:szCs w:val="24"/>
        </w:rPr>
        <w:t xml:space="preserve"> DOI: </w:t>
      </w:r>
      <w:r w:rsidR="000F11A3" w:rsidRPr="000F11A3">
        <w:rPr>
          <w:rFonts w:ascii="Georgia" w:hAnsi="Georgia" w:cs="Times New Roman"/>
          <w:bCs/>
          <w:iCs/>
          <w:sz w:val="24"/>
          <w:szCs w:val="24"/>
        </w:rPr>
        <w:t>https://doi.org/10.1590/S0103-863X2004000200002</w:t>
      </w:r>
      <w:r w:rsidR="000F11A3">
        <w:rPr>
          <w:rFonts w:ascii="Georgia" w:hAnsi="Georgia" w:cs="Times New Roman"/>
          <w:bCs/>
          <w:iCs/>
          <w:sz w:val="24"/>
          <w:szCs w:val="24"/>
        </w:rPr>
        <w:t xml:space="preserve">. Disponível em: </w:t>
      </w:r>
      <w:r w:rsidR="000F11A3" w:rsidRPr="000F11A3">
        <w:rPr>
          <w:rFonts w:ascii="Georgia" w:hAnsi="Georgia" w:cs="Times New Roman"/>
          <w:bCs/>
          <w:iCs/>
          <w:sz w:val="24"/>
          <w:szCs w:val="24"/>
        </w:rPr>
        <w:t>https://www.scielo.br/j/paideia/a/b7ZLqsDKYbFk7SYMCXCkZ7b</w:t>
      </w:r>
      <w:r w:rsidR="000F11A3">
        <w:rPr>
          <w:rFonts w:ascii="Georgia" w:hAnsi="Georgia" w:cs="Times New Roman"/>
          <w:bCs/>
          <w:iCs/>
          <w:sz w:val="24"/>
          <w:szCs w:val="24"/>
        </w:rPr>
        <w:t>. Acesso em: 25 mar. 2022.</w:t>
      </w:r>
    </w:p>
    <w:p w14:paraId="1D037863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292E1DFF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Teses, dissertações e monografias</w:t>
      </w:r>
    </w:p>
    <w:p w14:paraId="0250E350" w14:textId="77777777" w:rsidR="002A739C" w:rsidRDefault="002A739C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116534A1" w14:textId="77777777" w:rsidR="00EB68A6" w:rsidRPr="00EB68A6" w:rsidRDefault="00EB68A6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ALMEIDA, L. C. </w:t>
      </w:r>
      <w:r w:rsidRPr="007C4C56">
        <w:rPr>
          <w:rFonts w:ascii="Georgia" w:hAnsi="Georgia" w:cs="Times New Roman"/>
          <w:b/>
          <w:iCs/>
          <w:sz w:val="24"/>
          <w:szCs w:val="24"/>
        </w:rPr>
        <w:t>Curso de pedagogia na Unicamp</w:t>
      </w:r>
      <w:r w:rsidRPr="00EB68A6">
        <w:rPr>
          <w:rFonts w:ascii="Georgia" w:hAnsi="Georgia" w:cs="Times New Roman"/>
          <w:bCs/>
          <w:iCs/>
          <w:sz w:val="24"/>
          <w:szCs w:val="24"/>
        </w:rPr>
        <w:t>: marcas de formação. 2008. 199 f. Dissertação (mestrado em Educação) - Faculdade de Educação, Universidade Estadual de Campinas, Campinas, 2008.</w:t>
      </w:r>
    </w:p>
    <w:p w14:paraId="72A0C17A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1C2B5FFB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>Trabalhos apresentados em congresso</w:t>
      </w:r>
    </w:p>
    <w:p w14:paraId="470DE0FF" w14:textId="77777777" w:rsidR="00EB68A6" w:rsidRPr="00EB68A6" w:rsidRDefault="00EB68A6" w:rsidP="005B6580">
      <w:pPr>
        <w:spacing w:after="0"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27AB6C2F" w14:textId="4062D1FB" w:rsidR="00EB68A6" w:rsidRDefault="00EB68A6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FRANCO, M. A. S. Saberes pedagógicos e prática docente. </w:t>
      </w:r>
      <w:r w:rsidRPr="007C4C56">
        <w:rPr>
          <w:rFonts w:ascii="Georgia" w:hAnsi="Georgia" w:cs="Times New Roman"/>
          <w:bCs/>
          <w:i/>
          <w:sz w:val="24"/>
          <w:szCs w:val="24"/>
        </w:rPr>
        <w:t>In</w:t>
      </w:r>
      <w:r w:rsidRPr="00EB68A6">
        <w:rPr>
          <w:rFonts w:ascii="Georgia" w:hAnsi="Georgia" w:cs="Times New Roman"/>
          <w:bCs/>
          <w:iCs/>
          <w:sz w:val="24"/>
          <w:szCs w:val="24"/>
        </w:rPr>
        <w:t xml:space="preserve">: ENDIPE: EDUCAÇÃO FORMAL E NÃO FORMAL, PROCESSOS FORMATIVOS E SABERES PEDAGÓGICOS, 13., 2006, Recife. </w:t>
      </w:r>
      <w:r w:rsidRPr="007C4C56">
        <w:rPr>
          <w:rFonts w:ascii="Georgia" w:hAnsi="Georgia" w:cs="Times New Roman"/>
          <w:b/>
          <w:iCs/>
          <w:sz w:val="24"/>
          <w:szCs w:val="24"/>
        </w:rPr>
        <w:t>Anais</w:t>
      </w:r>
      <w:r w:rsidRPr="00EB68A6">
        <w:rPr>
          <w:rFonts w:ascii="Georgia" w:hAnsi="Georgia" w:cs="Times New Roman"/>
          <w:bCs/>
          <w:iCs/>
          <w:sz w:val="24"/>
          <w:szCs w:val="24"/>
        </w:rPr>
        <w:t>... Recife: Edições Bagaço, 2006. v. 1, p. 27-50.</w:t>
      </w:r>
    </w:p>
    <w:p w14:paraId="17B9BE50" w14:textId="77777777" w:rsidR="00D62C98" w:rsidRDefault="00D62C98" w:rsidP="005B6580">
      <w:pPr>
        <w:spacing w:after="0" w:line="24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sectPr w:rsidR="00D62C98" w:rsidSect="00CF3AAE">
      <w:headerReference w:type="default" r:id="rId11"/>
      <w:footerReference w:type="default" r:id="rId12"/>
      <w:pgSz w:w="11906" w:h="16838"/>
      <w:pgMar w:top="1134" w:right="1701" w:bottom="1134" w:left="1701" w:header="0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D0506" w14:textId="77777777" w:rsidR="00A268B9" w:rsidRDefault="00A268B9" w:rsidP="009B7B1B">
      <w:pPr>
        <w:spacing w:after="0" w:line="240" w:lineRule="auto"/>
      </w:pPr>
      <w:r>
        <w:separator/>
      </w:r>
    </w:p>
  </w:endnote>
  <w:endnote w:type="continuationSeparator" w:id="0">
    <w:p w14:paraId="79B498AD" w14:textId="77777777" w:rsidR="00A268B9" w:rsidRDefault="00A268B9" w:rsidP="009B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acitySSi">
    <w:altName w:val="Cambria"/>
    <w:charset w:val="00"/>
    <w:family w:val="roman"/>
    <w:pitch w:val="variable"/>
  </w:font>
  <w:font w:name="VeracitySSiItalic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BE43" w14:textId="15FBF14E" w:rsidR="00B431BB" w:rsidRPr="00BD7FC6" w:rsidRDefault="003A0ADF" w:rsidP="009B7B1B">
    <w:pPr>
      <w:pStyle w:val="Rodap"/>
      <w:jc w:val="center"/>
      <w:rPr>
        <w:rFonts w:ascii="Georgia" w:hAnsi="Georgia"/>
        <w:b/>
        <w:i/>
      </w:rPr>
    </w:pPr>
    <w:r w:rsidRPr="00BD7FC6">
      <w:rPr>
        <w:rFonts w:ascii="Georgia" w:hAnsi="Georgia"/>
        <w:i/>
      </w:rPr>
      <w:t>Revista SCIAS. Direitos Humanos e Educação</w:t>
    </w:r>
    <w:r w:rsidR="009B7B1B" w:rsidRPr="00BD7FC6">
      <w:rPr>
        <w:rFonts w:ascii="Georgia" w:hAnsi="Georgia"/>
        <w:i/>
      </w:rPr>
      <w:t xml:space="preserve">, </w:t>
    </w:r>
    <w:r w:rsidR="00465E8F" w:rsidRPr="00BD7FC6">
      <w:rPr>
        <w:rFonts w:ascii="Georgia" w:hAnsi="Georgia"/>
        <w:i/>
      </w:rPr>
      <w:t>Belo Horizonte</w:t>
    </w:r>
    <w:r w:rsidR="00BD7FC6">
      <w:rPr>
        <w:rFonts w:ascii="Georgia" w:hAnsi="Georgia"/>
        <w:i/>
      </w:rPr>
      <w:t>/MG</w:t>
    </w:r>
    <w:r w:rsidR="00465E8F" w:rsidRPr="00BD7FC6">
      <w:rPr>
        <w:rFonts w:ascii="Georgia" w:hAnsi="Georgia"/>
        <w:i/>
      </w:rPr>
      <w:t>, v.</w:t>
    </w:r>
    <w:r w:rsidR="00636A56">
      <w:rPr>
        <w:rFonts w:ascii="Georgia" w:hAnsi="Georgia"/>
        <w:i/>
      </w:rPr>
      <w:t xml:space="preserve"> </w:t>
    </w:r>
    <w:r w:rsidR="00EB68A6" w:rsidRPr="00BD7FC6">
      <w:rPr>
        <w:rFonts w:ascii="Georgia" w:hAnsi="Georgia"/>
        <w:i/>
      </w:rPr>
      <w:t>x</w:t>
    </w:r>
    <w:r w:rsidR="00465E8F" w:rsidRPr="00BD7FC6">
      <w:rPr>
        <w:rFonts w:ascii="Georgia" w:hAnsi="Georgia"/>
        <w:i/>
      </w:rPr>
      <w:t>, n.</w:t>
    </w:r>
    <w:r w:rsidR="00636A56">
      <w:rPr>
        <w:rFonts w:ascii="Georgia" w:hAnsi="Georgia"/>
        <w:i/>
      </w:rPr>
      <w:t xml:space="preserve"> </w:t>
    </w:r>
    <w:r w:rsidR="00EB68A6" w:rsidRPr="00BD7FC6">
      <w:rPr>
        <w:rFonts w:ascii="Georgia" w:hAnsi="Georgia"/>
        <w:i/>
      </w:rPr>
      <w:t>x</w:t>
    </w:r>
    <w:r w:rsidR="00465E8F" w:rsidRPr="00BD7FC6">
      <w:rPr>
        <w:rFonts w:ascii="Georgia" w:hAnsi="Georgia"/>
        <w:i/>
      </w:rPr>
      <w:t xml:space="preserve">, p. </w:t>
    </w:r>
    <w:proofErr w:type="spellStart"/>
    <w:r w:rsidR="00EB68A6" w:rsidRPr="00BD7FC6">
      <w:rPr>
        <w:rFonts w:ascii="Georgia" w:hAnsi="Georgia"/>
        <w:i/>
      </w:rPr>
      <w:t>xx-xx</w:t>
    </w:r>
    <w:proofErr w:type="spellEnd"/>
    <w:r w:rsidR="009B7B1B" w:rsidRPr="00BD7FC6">
      <w:rPr>
        <w:rFonts w:ascii="Georgia" w:hAnsi="Georgia"/>
        <w:i/>
      </w:rPr>
      <w:t xml:space="preserve">, </w:t>
    </w:r>
    <w:r w:rsidR="00636A56">
      <w:rPr>
        <w:rFonts w:ascii="Georgia" w:hAnsi="Georgia"/>
        <w:i/>
      </w:rPr>
      <w:t>jul</w:t>
    </w:r>
    <w:r w:rsidR="00B431BB" w:rsidRPr="00BD7FC6">
      <w:rPr>
        <w:rFonts w:ascii="Georgia" w:hAnsi="Georgia"/>
        <w:i/>
      </w:rPr>
      <w:t>./</w:t>
    </w:r>
    <w:r w:rsidR="00636A56">
      <w:rPr>
        <w:rFonts w:ascii="Georgia" w:hAnsi="Georgia"/>
        <w:i/>
      </w:rPr>
      <w:t>dez</w:t>
    </w:r>
    <w:r w:rsidRPr="00BD7FC6">
      <w:rPr>
        <w:rFonts w:ascii="Georgia" w:hAnsi="Georgia"/>
        <w:i/>
      </w:rPr>
      <w:t>.</w:t>
    </w:r>
    <w:r w:rsidR="00B431BB" w:rsidRPr="00BD7FC6">
      <w:rPr>
        <w:rFonts w:ascii="Georgia" w:hAnsi="Georgia"/>
        <w:i/>
      </w:rPr>
      <w:t xml:space="preserve"> 20</w:t>
    </w:r>
    <w:r w:rsidR="00134E80">
      <w:rPr>
        <w:rFonts w:ascii="Georgia" w:hAnsi="Georgia"/>
        <w:i/>
      </w:rPr>
      <w:t>2</w:t>
    </w:r>
    <w:r w:rsidR="00636A56">
      <w:rPr>
        <w:rFonts w:ascii="Georgia" w:hAnsi="Georgia"/>
        <w:i/>
      </w:rPr>
      <w:t>4</w:t>
    </w:r>
    <w:r w:rsidR="00BD7FC6">
      <w:rPr>
        <w:rFonts w:ascii="Georgia" w:hAnsi="Georgia"/>
        <w:i/>
      </w:rPr>
      <w:t xml:space="preserve">. </w:t>
    </w:r>
    <w:r w:rsidR="003E647D" w:rsidRPr="00BD7FC6">
      <w:rPr>
        <w:rFonts w:ascii="Georgia" w:hAnsi="Georgia"/>
        <w:i/>
      </w:rPr>
      <w:t>e-ISSN:</w:t>
    </w:r>
    <w:r w:rsidR="00BD7FC6" w:rsidRPr="00BD7FC6">
      <w:rPr>
        <w:rFonts w:ascii="Georgia" w:hAnsi="Georgia"/>
        <w:i/>
      </w:rPr>
      <w:t xml:space="preserve"> </w:t>
    </w:r>
    <w:r w:rsidR="00BD7FC6" w:rsidRPr="00BD7FC6">
      <w:rPr>
        <w:rStyle w:val="Forte"/>
        <w:rFonts w:ascii="Georgia" w:hAnsi="Georgia" w:cs="Segoe UI"/>
        <w:b w:val="0"/>
        <w:shd w:val="clear" w:color="auto" w:fill="FFFFFF"/>
      </w:rPr>
      <w:t>2596-1772</w:t>
    </w:r>
    <w:r w:rsidR="00BD7FC6">
      <w:rPr>
        <w:rStyle w:val="Forte"/>
        <w:rFonts w:ascii="Georgia" w:hAnsi="Georgia" w:cs="Segoe UI"/>
        <w:b w:val="0"/>
        <w:shd w:val="clear" w:color="auto" w:fill="FFFFFF"/>
      </w:rPr>
      <w:t>.</w:t>
    </w:r>
  </w:p>
  <w:p w14:paraId="38C8BE44" w14:textId="77777777" w:rsidR="009B7B1B" w:rsidRDefault="009B7B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C5AEF" w14:textId="77777777" w:rsidR="00A268B9" w:rsidRDefault="00A268B9" w:rsidP="009B7B1B">
      <w:pPr>
        <w:spacing w:after="0" w:line="240" w:lineRule="auto"/>
      </w:pPr>
      <w:r>
        <w:separator/>
      </w:r>
    </w:p>
  </w:footnote>
  <w:footnote w:type="continuationSeparator" w:id="0">
    <w:p w14:paraId="007E4567" w14:textId="77777777" w:rsidR="00A268B9" w:rsidRDefault="00A268B9" w:rsidP="009B7B1B">
      <w:pPr>
        <w:spacing w:after="0" w:line="240" w:lineRule="auto"/>
      </w:pPr>
      <w:r>
        <w:continuationSeparator/>
      </w:r>
    </w:p>
  </w:footnote>
  <w:footnote w:id="1">
    <w:p w14:paraId="0EA8F4CF" w14:textId="7CA8B58E" w:rsidR="00656D7E" w:rsidRDefault="00656D7E" w:rsidP="005B658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656D7E">
        <w:rPr>
          <w:rFonts w:ascii="Georgia" w:hAnsi="Georgia"/>
        </w:rPr>
        <w:t>As notas de rodapé</w:t>
      </w:r>
      <w:r>
        <w:rPr>
          <w:rFonts w:ascii="Georgia" w:hAnsi="Georgia"/>
        </w:rPr>
        <w:t xml:space="preserve"> </w:t>
      </w:r>
      <w:r w:rsidRPr="00656D7E">
        <w:rPr>
          <w:rFonts w:ascii="Georgia" w:hAnsi="Georgia"/>
        </w:rPr>
        <w:t xml:space="preserve">devem ser usadas somente quando estritamente necessário para algum esclarecimento. Neste caso, o texto deve ser sucinto, </w:t>
      </w:r>
      <w:r w:rsidR="00FD0900">
        <w:rPr>
          <w:rFonts w:ascii="Georgia" w:hAnsi="Georgia"/>
        </w:rPr>
        <w:t>e</w:t>
      </w:r>
      <w:r>
        <w:rPr>
          <w:rFonts w:ascii="Georgia" w:hAnsi="Georgia"/>
        </w:rPr>
        <w:t xml:space="preserve">m Georgia, </w:t>
      </w:r>
      <w:r w:rsidRPr="00656D7E">
        <w:rPr>
          <w:rFonts w:ascii="Georgia" w:hAnsi="Georgia"/>
        </w:rPr>
        <w:t xml:space="preserve">corpo 10, </w:t>
      </w:r>
      <w:r w:rsidR="00F902F0">
        <w:rPr>
          <w:rFonts w:ascii="Georgia" w:hAnsi="Georgia"/>
        </w:rPr>
        <w:t>alinhamento justificado com</w:t>
      </w:r>
      <w:r w:rsidRPr="00656D7E">
        <w:rPr>
          <w:rFonts w:ascii="Georgia" w:hAnsi="Georgia"/>
        </w:rPr>
        <w:t xml:space="preserve"> espaçamento simples. Essas notas devem ser apresentadas em algarismos arábicos, com numeração única e consecutiva para todo o artigo.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8141437"/>
      <w:docPartObj>
        <w:docPartGallery w:val="Page Numbers (Margins)"/>
        <w:docPartUnique/>
      </w:docPartObj>
    </w:sdtPr>
    <w:sdtContent>
      <w:p w14:paraId="38C8BE40" w14:textId="372B1FF7" w:rsidR="009B7B1B" w:rsidRDefault="00C46D73" w:rsidP="009B7B1B">
        <w:pPr>
          <w:pStyle w:val="Cabealho"/>
          <w:ind w:left="-1701"/>
          <w:jc w:val="cen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86C0DC" wp14:editId="353778F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Ova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4"/>
                          </a:solidFill>
                        </wps:spPr>
                        <wps:txbx>
                          <w:txbxContent>
                            <w:p w14:paraId="38B15758" w14:textId="77777777" w:rsidR="00C46D73" w:rsidRPr="00C46D73" w:rsidRDefault="00C46D73">
                              <w:pPr>
                                <w:rPr>
                                  <w:rStyle w:val="Nmerodepgina"/>
                                  <w:szCs w:val="24"/>
                                </w:rPr>
                              </w:pPr>
                              <w:r w:rsidRPr="00C46D73">
                                <w:fldChar w:fldCharType="begin"/>
                              </w:r>
                              <w:r w:rsidRPr="00C46D73">
                                <w:instrText>PAGE    \* MERGEFORMAT</w:instrText>
                              </w:r>
                              <w:r w:rsidRPr="00C46D73">
                                <w:fldChar w:fldCharType="separate"/>
                              </w:r>
                              <w:r w:rsidR="002A739C" w:rsidRPr="002A739C">
                                <w:rPr>
                                  <w:rStyle w:val="Nmerodepgina"/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C46D73">
                                <w:rPr>
                                  <w:rStyle w:val="Nmerodepgina"/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886C0DC" id="Oval 20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" o:allowincell="f" fillcolor="#8064a2 [3207]" stroked="f">
                  <v:textbox inset="0,,0">
                    <w:txbxContent>
                      <w:p w14:paraId="38B15758" w14:textId="77777777" w:rsidR="00C46D73" w:rsidRPr="00C46D73" w:rsidRDefault="00C46D73">
                        <w:pPr>
                          <w:rPr>
                            <w:rStyle w:val="Nmerodepgina"/>
                            <w:szCs w:val="24"/>
                          </w:rPr>
                        </w:pPr>
                        <w:r w:rsidRPr="00C46D73">
                          <w:fldChar w:fldCharType="begin"/>
                        </w:r>
                        <w:r w:rsidRPr="00C46D73">
                          <w:instrText>PAGE    \* MERGEFORMAT</w:instrText>
                        </w:r>
                        <w:r w:rsidRPr="00C46D73">
                          <w:fldChar w:fldCharType="separate"/>
                        </w:r>
                        <w:r w:rsidR="002A739C" w:rsidRPr="002A739C">
                          <w:rPr>
                            <w:rStyle w:val="Nmerodepgina"/>
                            <w:b/>
                            <w:bCs/>
                            <w:noProof/>
                            <w:sz w:val="24"/>
                            <w:szCs w:val="24"/>
                          </w:rPr>
                          <w:t>9</w:t>
                        </w:r>
                        <w:r w:rsidRPr="00C46D73">
                          <w:rPr>
                            <w:rStyle w:val="Nmerodepgina"/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6272D"/>
    <w:multiLevelType w:val="hybridMultilevel"/>
    <w:tmpl w:val="476C7A5A"/>
    <w:lvl w:ilvl="0" w:tplc="77022D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7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A0"/>
    <w:rsid w:val="00085E60"/>
    <w:rsid w:val="000D2457"/>
    <w:rsid w:val="000D6FB5"/>
    <w:rsid w:val="000F11A3"/>
    <w:rsid w:val="00122F1F"/>
    <w:rsid w:val="00125EAA"/>
    <w:rsid w:val="0013282B"/>
    <w:rsid w:val="001328DA"/>
    <w:rsid w:val="00134E80"/>
    <w:rsid w:val="001A72DB"/>
    <w:rsid w:val="001B0A26"/>
    <w:rsid w:val="001C0BF4"/>
    <w:rsid w:val="001F391D"/>
    <w:rsid w:val="001F6529"/>
    <w:rsid w:val="00234A47"/>
    <w:rsid w:val="002954B3"/>
    <w:rsid w:val="002A739C"/>
    <w:rsid w:val="003045B4"/>
    <w:rsid w:val="0033142C"/>
    <w:rsid w:val="00355363"/>
    <w:rsid w:val="00361CC1"/>
    <w:rsid w:val="003A0ADF"/>
    <w:rsid w:val="003E647D"/>
    <w:rsid w:val="003F3168"/>
    <w:rsid w:val="00465E8F"/>
    <w:rsid w:val="004760F5"/>
    <w:rsid w:val="004E3E96"/>
    <w:rsid w:val="00505D12"/>
    <w:rsid w:val="00517AEB"/>
    <w:rsid w:val="005B6580"/>
    <w:rsid w:val="00636A56"/>
    <w:rsid w:val="006402A3"/>
    <w:rsid w:val="00642D4D"/>
    <w:rsid w:val="006455DF"/>
    <w:rsid w:val="00656D7E"/>
    <w:rsid w:val="00687DEC"/>
    <w:rsid w:val="006B05B1"/>
    <w:rsid w:val="00702251"/>
    <w:rsid w:val="00744181"/>
    <w:rsid w:val="007A1205"/>
    <w:rsid w:val="007A6BF5"/>
    <w:rsid w:val="007B2B61"/>
    <w:rsid w:val="007C3138"/>
    <w:rsid w:val="007C4C56"/>
    <w:rsid w:val="007C6638"/>
    <w:rsid w:val="00832BC1"/>
    <w:rsid w:val="008A69AA"/>
    <w:rsid w:val="00903A63"/>
    <w:rsid w:val="009656A0"/>
    <w:rsid w:val="009B7B1B"/>
    <w:rsid w:val="00A268B9"/>
    <w:rsid w:val="00A64614"/>
    <w:rsid w:val="00A66805"/>
    <w:rsid w:val="00B16FF3"/>
    <w:rsid w:val="00B431BB"/>
    <w:rsid w:val="00B66F54"/>
    <w:rsid w:val="00B7438B"/>
    <w:rsid w:val="00B768BF"/>
    <w:rsid w:val="00BB1540"/>
    <w:rsid w:val="00BD0349"/>
    <w:rsid w:val="00BD22CD"/>
    <w:rsid w:val="00BD7FC6"/>
    <w:rsid w:val="00BE2C53"/>
    <w:rsid w:val="00BF6FD2"/>
    <w:rsid w:val="00C46D73"/>
    <w:rsid w:val="00C574B9"/>
    <w:rsid w:val="00C87041"/>
    <w:rsid w:val="00C9316D"/>
    <w:rsid w:val="00CD4494"/>
    <w:rsid w:val="00CF3AAE"/>
    <w:rsid w:val="00D04D63"/>
    <w:rsid w:val="00D266D1"/>
    <w:rsid w:val="00D55B15"/>
    <w:rsid w:val="00D56E2A"/>
    <w:rsid w:val="00D62C98"/>
    <w:rsid w:val="00DD1019"/>
    <w:rsid w:val="00DE1527"/>
    <w:rsid w:val="00E17F9D"/>
    <w:rsid w:val="00E21098"/>
    <w:rsid w:val="00E71A03"/>
    <w:rsid w:val="00EA6DB8"/>
    <w:rsid w:val="00EB68A6"/>
    <w:rsid w:val="00EC1667"/>
    <w:rsid w:val="00EC1BF5"/>
    <w:rsid w:val="00EF5C44"/>
    <w:rsid w:val="00F138FD"/>
    <w:rsid w:val="00F72F06"/>
    <w:rsid w:val="00F846D3"/>
    <w:rsid w:val="00F902F0"/>
    <w:rsid w:val="00FB4B80"/>
    <w:rsid w:val="00FD0900"/>
    <w:rsid w:val="00FD7151"/>
    <w:rsid w:val="00FE5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8BE0A"/>
  <w15:docId w15:val="{9A3A8DCA-3E0E-4D68-BA2F-CD785B07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E96"/>
    <w:pPr>
      <w:suppressAutoHyphens/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C41E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84A6A"/>
  </w:style>
  <w:style w:type="character" w:customStyle="1" w:styleId="RodapChar">
    <w:name w:val="Rodapé Char"/>
    <w:basedOn w:val="Fontepargpadro"/>
    <w:link w:val="Rodap"/>
    <w:uiPriority w:val="99"/>
    <w:qFormat/>
    <w:rsid w:val="00984A6A"/>
  </w:style>
  <w:style w:type="character" w:customStyle="1" w:styleId="apple-converted-space">
    <w:name w:val="apple-converted-space"/>
    <w:qFormat/>
    <w:rsid w:val="004E3FE4"/>
  </w:style>
  <w:style w:type="character" w:customStyle="1" w:styleId="LinkdaInternet">
    <w:name w:val="Link da Internet"/>
    <w:uiPriority w:val="99"/>
    <w:unhideWhenUsed/>
    <w:rsid w:val="004E3FE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2C41E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62D1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qFormat/>
    <w:rsid w:val="00E62D19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8623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8623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86236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86236"/>
    <w:rPr>
      <w:rFonts w:ascii="Segoe UI" w:hAnsi="Segoe UI" w:cs="Segoe UI"/>
      <w:sz w:val="18"/>
      <w:szCs w:val="18"/>
    </w:rPr>
  </w:style>
  <w:style w:type="character" w:customStyle="1" w:styleId="T4">
    <w:name w:val="T4"/>
    <w:qFormat/>
    <w:rsid w:val="00EC69C6"/>
    <w:rPr>
      <w:rFonts w:ascii="Arial" w:hAnsi="Arial"/>
    </w:rPr>
  </w:style>
  <w:style w:type="character" w:customStyle="1" w:styleId="fontstyle01">
    <w:name w:val="fontstyle01"/>
    <w:qFormat/>
    <w:rsid w:val="00EC69C6"/>
    <w:rPr>
      <w:rFonts w:ascii="VeracitySSi" w:hAnsi="VeracitySSi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qFormat/>
    <w:rsid w:val="00EC69C6"/>
    <w:rPr>
      <w:rFonts w:ascii="VeracitySSiItalic" w:hAnsi="VeracitySSiItalic"/>
      <w:b w:val="0"/>
      <w:bCs w:val="0"/>
      <w:i/>
      <w:iCs/>
      <w:color w:val="231F20"/>
      <w:sz w:val="20"/>
      <w:szCs w:val="20"/>
    </w:rPr>
  </w:style>
  <w:style w:type="character" w:customStyle="1" w:styleId="CorpodetextoChar">
    <w:name w:val="Corpo de texto Char"/>
    <w:basedOn w:val="Fontepargpadro"/>
    <w:link w:val="Corpodotexto"/>
    <w:qFormat/>
    <w:rsid w:val="00C03901"/>
    <w:rPr>
      <w:rFonts w:ascii="Helvetica" w:eastAsia="Times New Roman" w:hAnsi="Helvetica" w:cs="Helvetica"/>
      <w:sz w:val="20"/>
      <w:szCs w:val="20"/>
      <w:lang w:eastAsia="zh-CN"/>
    </w:rPr>
  </w:style>
  <w:style w:type="character" w:customStyle="1" w:styleId="Smbolosdenumerao">
    <w:name w:val="Símbolos de numeração"/>
    <w:qFormat/>
    <w:rsid w:val="004E3E96"/>
  </w:style>
  <w:style w:type="paragraph" w:styleId="Ttulo">
    <w:name w:val="Title"/>
    <w:basedOn w:val="Normal"/>
    <w:next w:val="Corpodetexto"/>
    <w:qFormat/>
    <w:rsid w:val="004E3E9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4E3E96"/>
    <w:pPr>
      <w:spacing w:after="140" w:line="288" w:lineRule="auto"/>
    </w:pPr>
  </w:style>
  <w:style w:type="paragraph" w:styleId="Lista">
    <w:name w:val="List"/>
    <w:basedOn w:val="Corpodotexto"/>
    <w:rsid w:val="004E3E96"/>
    <w:rPr>
      <w:rFonts w:cs="Lucida Sans"/>
    </w:rPr>
  </w:style>
  <w:style w:type="paragraph" w:styleId="Legenda">
    <w:name w:val="caption"/>
    <w:basedOn w:val="Normal"/>
    <w:qFormat/>
    <w:rsid w:val="004E3E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E3E96"/>
    <w:pPr>
      <w:suppressLineNumbers/>
    </w:pPr>
    <w:rPr>
      <w:rFonts w:cs="Lucida Sans"/>
    </w:rPr>
  </w:style>
  <w:style w:type="paragraph" w:customStyle="1" w:styleId="Corpodotexto">
    <w:name w:val="Corpo do texto"/>
    <w:basedOn w:val="Normal"/>
    <w:link w:val="CorpodetextoChar"/>
    <w:qFormat/>
    <w:rsid w:val="00C03901"/>
    <w:pPr>
      <w:spacing w:after="120" w:line="240" w:lineRule="auto"/>
      <w:textAlignment w:val="baseline"/>
    </w:pPr>
    <w:rPr>
      <w:rFonts w:ascii="Helvetica" w:eastAsia="Times New Roman" w:hAnsi="Helvetica" w:cs="Helvetica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984A6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84A6A"/>
    <w:pPr>
      <w:tabs>
        <w:tab w:val="center" w:pos="4252"/>
        <w:tab w:val="right" w:pos="8504"/>
      </w:tabs>
      <w:spacing w:after="0" w:line="240" w:lineRule="auto"/>
    </w:pPr>
  </w:style>
  <w:style w:type="paragraph" w:styleId="Bibliografia">
    <w:name w:val="Bibliography"/>
    <w:basedOn w:val="Normal"/>
    <w:next w:val="Normal"/>
    <w:uiPriority w:val="37"/>
    <w:unhideWhenUsed/>
    <w:qFormat/>
    <w:rsid w:val="002C41EE"/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62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86236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48623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8623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475A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ecxmsonormal">
    <w:name w:val="ecxmsonormal"/>
    <w:basedOn w:val="Normal"/>
    <w:qFormat/>
    <w:rsid w:val="009475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9475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qFormat/>
    <w:rsid w:val="00C4172C"/>
    <w:pPr>
      <w:tabs>
        <w:tab w:val="left" w:pos="708"/>
      </w:tabs>
      <w:suppressAutoHyphens/>
      <w:spacing w:after="200"/>
    </w:pPr>
    <w:rPr>
      <w:rFonts w:ascii="Calibri" w:eastAsia="Times New Roman" w:hAnsi="Calibri" w:cs="Times New Roman"/>
      <w:color w:val="00000A"/>
      <w:lang w:eastAsia="zh-CN"/>
    </w:rPr>
  </w:style>
  <w:style w:type="paragraph" w:customStyle="1" w:styleId="Contedodatabela">
    <w:name w:val="Conteúdo da tabela"/>
    <w:basedOn w:val="Padro"/>
    <w:qFormat/>
    <w:rsid w:val="00C4172C"/>
    <w:pPr>
      <w:suppressLineNumbers/>
    </w:pPr>
  </w:style>
  <w:style w:type="paragraph" w:styleId="Reviso">
    <w:name w:val="Revision"/>
    <w:uiPriority w:val="99"/>
    <w:semiHidden/>
    <w:qFormat/>
    <w:rsid w:val="00DC1DB0"/>
    <w:pPr>
      <w:suppressAutoHyphens/>
    </w:pPr>
  </w:style>
  <w:style w:type="character" w:styleId="Hyperlink">
    <w:name w:val="Hyperlink"/>
    <w:basedOn w:val="Fontepargpadro"/>
    <w:uiPriority w:val="99"/>
    <w:unhideWhenUsed/>
    <w:rsid w:val="007C6638"/>
    <w:rPr>
      <w:color w:val="0000FF" w:themeColor="hyperlink"/>
      <w:u w:val="single"/>
    </w:rPr>
  </w:style>
  <w:style w:type="character" w:styleId="Nmerodepgina">
    <w:name w:val="page number"/>
    <w:basedOn w:val="Fontepargpadro"/>
    <w:uiPriority w:val="99"/>
    <w:unhideWhenUsed/>
    <w:rsid w:val="00687DEC"/>
    <w:rPr>
      <w:rFonts w:eastAsiaTheme="minorEastAsia" w:cstheme="minorBidi"/>
      <w:bCs w:val="0"/>
      <w:iCs w:val="0"/>
      <w:szCs w:val="22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11A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D7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evista.uemg.br/index.php/sciasdireitoshumanoseducacao/about/submiss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.XSL" StyleName="ABNT NBR 6023:2002*" Version="1">
  <b:Source>
    <b:Tag>Euc09</b:Tag>
    <b:SourceType>BookSection</b:SourceType>
    <b:Guid>{81667C9B-5751-4A1E-AE2D-44E27ED6962F}</b:Guid>
    <b:Title>Relações entre tecnologias digitais e educação: perspectivas para a compreensão da aprendizagem escolar contemporânea</b:Title>
    <b:Year>2009</b:Year>
    <b:Author>
      <b:Author>
        <b:NameList>
          <b:Person>
            <b:Last>Arruda</b:Last>
            <b:First>Eucidio</b:First>
          </b:Person>
        </b:NameList>
      </b:Author>
      <b:BookAuthor>
        <b:NameList>
          <b:Person>
            <b:Last>Freitas</b:Last>
            <b:First>Maria</b:First>
            <b:Middle>Teresa de Assunção</b:Middle>
          </b:Person>
        </b:NameList>
      </b:BookAuthor>
    </b:Author>
    <b:BookTitle>Cibercultura e formação de professores</b:BookTitle>
    <b:City>Belo Horizonte</b:City>
    <b:Publisher>Autêntica</b:Publisher>
    <b:ChapterNumber>1</b:ChapterNumber>
    <b:RefOrder>4</b:RefOrder>
  </b:Source>
  <b:Source>
    <b:Tag>Man03</b:Tag>
    <b:SourceType>Book</b:SourceType>
    <b:Guid>{1B359E14-0034-48C5-B010-E598D2C42772}</b:Guid>
    <b:Author>
      <b:Author>
        <b:NameList>
          <b:Person>
            <b:Last>Castells</b:Last>
            <b:First>Manuel</b:First>
          </b:Person>
        </b:NameList>
      </b:Author>
    </b:Author>
    <b:Title>A galáxia da internet: reflexões sobre a internet, os negócios e a sociedade</b:Title>
    <b:Year>2003</b:Year>
    <b:City>Rio de Janeiro</b:City>
    <b:Publisher>Zahar</b:Publisher>
    <b:RefOrder>5</b:RefOrder>
  </b:Source>
  <b:Source>
    <b:Tag>Forbes12</b:Tag>
    <b:SourceType>Book</b:SourceType>
    <b:Guid>{029CCA88-DDFB-41EA-96A7-47BD4B7B4737}</b:Guid>
    <b:Title>Inconsciente e Responsabilidade: Psicanálise do Século XXI</b:Title>
    <b:Year>2012</b:Year>
    <b:City>Barueri, SP</b:City>
    <b:Publisher>Manole</b:Publisher>
    <b:Author>
      <b:Author>
        <b:NameList>
          <b:Person>
            <b:Last>Forbes</b:Last>
            <b:First>Jorge</b:First>
          </b:Person>
        </b:NameList>
      </b:Author>
    </b:Author>
    <b:RefOrder>6</b:RefOrder>
  </b:Source>
  <b:Source>
    <b:Tag>LIP04</b:Tag>
    <b:SourceType>Book</b:SourceType>
    <b:Guid>{BC5A5544-E605-4A69-A1A2-11DFF40947BD}</b:Guid>
    <b:Title>Os tempos hipermodernos</b:Title>
    <b:Year>2004</b:Year>
    <b:City>São Paulo</b:City>
    <b:Publisher>Barcarolla</b:Publisher>
    <b:Author>
      <b:Author>
        <b:NameList>
          <b:Person>
            <b:Last>Lipovetsky</b:Last>
            <b:First>Gilles</b:First>
          </b:Person>
          <b:Person>
            <b:Last>Charles</b:Last>
            <b:First>Sébastien</b:First>
          </b:Person>
        </b:NameList>
      </b:Author>
    </b:Author>
    <b:RefOrder>7</b:RefOrder>
  </b:Source>
  <b:Source>
    <b:Tag>Lév10</b:Tag>
    <b:SourceType>Book</b:SourceType>
    <b:Guid>{5E58EC64-DBD5-4269-9EA8-D76F344402B8}</b:Guid>
    <b:Title>Cibercultura</b:Title>
    <b:Year>2010</b:Year>
    <b:City>São Paulo</b:City>
    <b:Publisher>Editora 34</b:Publisher>
    <b:Edition>3</b:Edition>
    <b:Author>
      <b:Author>
        <b:NameList>
          <b:Person>
            <b:Last>Lévy</b:Last>
            <b:First>Pierre</b:First>
          </b:Person>
        </b:NameList>
      </b:Author>
    </b:Author>
    <b:RefOrder>8</b:RefOrder>
  </b:Source>
  <b:Source>
    <b:Tag>Mar14</b:Tag>
    <b:SourceType>JournalArticle</b:SourceType>
    <b:Guid>{2D18312C-3D01-480C-BBC9-4F47177056A7}</b:Guid>
    <b:Author>
      <b:Author>
        <b:NameList>
          <b:Person>
            <b:Last>Martins</b:Last>
            <b:First>João</b:First>
            <b:Middle>Batista</b:Middle>
          </b:Person>
        </b:NameList>
      </b:Author>
    </b:Author>
    <b:Title>A formação de professores no âmbito da abordagem</b:Title>
    <b:Year>2014</b:Year>
    <b:City>São Paulo</b:City>
    <b:Volume>18</b:Volume>
    <b:JournalName>Revista Quadrimestral da Associação Brasileira de Psicologia Escolar e Educacional</b:JournalName>
    <b:Month>Setembro/Dezembro</b:Month>
    <b:Pages>467-476</b:Pages>
    <b:Issue>3</b:Issue>
    <b:RefOrder>9</b:RefOrder>
  </b:Source>
  <b:Source>
    <b:Tag>Fre09</b:Tag>
    <b:SourceType>BookSection</b:SourceType>
    <b:Guid>{47BE6C6B-E646-47B2-975E-843B62816294}</b:Guid>
    <b:Author>
      <b:Author>
        <b:NameList>
          <b:Person>
            <b:Last>Freitas</b:Last>
            <b:First>Maria</b:First>
            <b:Middle>Teresa de Assunção</b:Middle>
          </b:Person>
        </b:NameList>
      </b:Author>
      <b:BookAuthor>
        <b:NameList>
          <b:Person>
            <b:Last>Freitas</b:Last>
            <b:First>Maria</b:First>
            <b:Middle>Teresa de Assunção</b:Middle>
          </b:Person>
        </b:NameList>
      </b:BookAuthor>
    </b:Author>
    <b:Title>A formação de professores diante dos desafios da cibercultura</b:Title>
    <b:City>Belo Horizonte</b:City>
    <b:Year>2009</b:Year>
    <b:BookTitle>Cibercultura e formação de professores</b:BookTitle>
    <b:Publisher>Autêntica</b:Publisher>
    <b:ChapterNumber>4</b:ChapterNumber>
    <b:RefOrder>10</b:RefOrder>
  </b:Source>
  <b:Source>
    <b:Tag>Ros17</b:Tag>
    <b:SourceType>JournalArticle</b:SourceType>
    <b:Guid>{B2DB2862-C995-4E6B-B314-9158C258A74D}</b:Guid>
    <b:Title>Algumas contribuições da psicanálise à educação a partir dos conceitos de transferência e discurso</b:Title>
    <b:Year>2017</b:Year>
    <b:Pages>35-48</b:Pages>
    <b:City>Curitiba</b:City>
    <b:Volume>64</b:Volume>
    <b:Author>
      <b:Author>
        <b:NameList>
          <b:Person>
            <b:Last>Mariotto</b:Last>
            <b:First>Rosa</b:First>
            <b:Middle>Maria Marini</b:Middle>
          </b:Person>
        </b:NameList>
      </b:Author>
    </b:Author>
    <b:JournalName>Educar em Revista</b:JournalName>
    <b:Month>Abril/Junho</b:Month>
    <b:RefOrder>2</b:RefOrder>
  </b:Source>
  <b:Source>
    <b:Tag>Adr09</b:Tag>
    <b:SourceType>BookSection</b:SourceType>
    <b:Guid>{C5E59D32-E0D7-45F0-A4F7-AC640187C5C8}</b:Guid>
    <b:Title>Aprendizagem do adulto: contribuições para a construção de uma didática on-line</b:Title>
    <b:City>Belo Horizonte</b:City>
    <b:Year>2009</b:Year>
    <b:Author>
      <b:Author>
        <b:NameList>
          <b:Person>
            <b:Last>Bruno</b:Last>
            <b:First>Adriana</b:First>
            <b:Middle>Rocha</b:Middle>
          </b:Person>
        </b:NameList>
      </b:Author>
      <b:BookAuthor>
        <b:NameList>
          <b:Person>
            <b:Last>Freitas</b:Last>
            <b:First>Maria</b:First>
            <b:Middle>Teresa de Assunção</b:Middle>
          </b:Person>
        </b:NameList>
      </b:BookAuthor>
    </b:Author>
    <b:BookTitle>Cibercultura e formação de professores</b:BookTitle>
    <b:Publisher>Autêntica</b:Publisher>
    <b:RefOrder>11</b:RefOrder>
  </b:Source>
  <b:Source>
    <b:Tag>Fre76</b:Tag>
    <b:SourceType>BookSection</b:SourceType>
    <b:Guid>{D85EF370-CA53-4B9D-B784-A3F590A37D76}</b:Guid>
    <b:Author>
      <b:Author>
        <b:NameList>
          <b:Person>
            <b:Last>Freud</b:Last>
            <b:First>Sigmund</b:First>
          </b:Person>
        </b:NameList>
      </b:Author>
    </b:Author>
    <b:Title>Análise terminável e interminável (1937)</b:Title>
    <b:BookTitle>Edição Standard Brasileira das Obras Psicológicas Completas de Sigmund Freud</b:BookTitle>
    <b:Year>1976</b:Year>
    <b:City>Rio de Janeiro</b:City>
    <b:Publisher>Imago</b:Publisher>
    <b:Volume>23</b:Volume>
    <b:RefOrder>12</b:RefOrder>
  </b:Source>
  <b:Source>
    <b:Tag>Sig14</b:Tag>
    <b:SourceType>BookSection</b:SourceType>
    <b:Guid>{D1BDAD80-067C-4B78-A021-2EF5185D616C}</b:Guid>
    <b:Author>
      <b:Author>
        <b:NameList>
          <b:Person>
            <b:Last>Freud</b:Last>
            <b:First>Sigmund</b:First>
          </b:Person>
        </b:NameList>
      </b:Author>
    </b:Author>
    <b:Title>O futuro de uma ilusão (1927)</b:Title>
    <b:BookTitle>Obras Completas</b:BookTitle>
    <b:Year>2014</b:Year>
    <b:City>São Paulo</b:City>
    <b:Publisher>Companhia das Letras</b:Publisher>
    <b:Volume>17</b:Volume>
    <b:RefOrder>13</b:RefOrder>
  </b:Source>
  <b:Source>
    <b:Tag>Sig10</b:Tag>
    <b:SourceType>BookSection</b:SourceType>
    <b:Guid>{CD279D8B-47B4-4F12-9F99-2E36C5349E92}</b:Guid>
    <b:Author>
      <b:Author>
        <b:NameList>
          <b:Person>
            <b:Last>Freud</b:Last>
            <b:First>Sigmund</b:First>
          </b:Person>
        </b:NameList>
      </b:Author>
    </b:Author>
    <b:Title>Observações sobre o amor de transferência (1915)</b:Title>
    <b:BookTitle>Obras completas</b:BookTitle>
    <b:Year>2010</b:Year>
    <b:City>São Paulo</b:City>
    <b:Publisher>Companhia das Letras</b:Publisher>
    <b:Volume>10</b:Volume>
    <b:RefOrder>14</b:RefOrder>
  </b:Source>
  <b:Source>
    <b:Tag>Chr7b</b:Tag>
    <b:SourceType>BookSection</b:SourceType>
    <b:Guid>{69B40BF1-C0B0-48D7-A5B1-ADB059CDBA6D}</b:Guid>
    <b:Title>Intoxicação digital infantil</b:Title>
    <b:Year>2017b</b:Year>
    <b:Publisher>Álgama</b:Publisher>
    <b:City>Salvador</b:City>
    <b:Author>
      <b:Author>
        <b:NameList>
          <b:Person>
            <b:Last>Dunker</b:Last>
            <b:First>Christian</b:First>
          </b:Person>
        </b:NameList>
      </b:Author>
      <b:BookAuthor>
        <b:NameList>
          <b:Person>
            <b:Last>Baptista</b:Last>
            <b:First>Angela</b:First>
          </b:Person>
          <b:Person>
            <b:Last>Jerusalinsky</b:Last>
            <b:First>Julieta</b:First>
          </b:Person>
        </b:NameList>
      </b:BookAuthor>
    </b:Author>
    <b:BookTitle>Intoxicações eletrônicas: o sujeito na era das relações virtuais</b:BookTitle>
    <b:Pages>117-145</b:Pages>
    <b:RefOrder>3</b:RefOrder>
  </b:Source>
  <b:Source>
    <b:Tag>Dun18</b:Tag>
    <b:SourceType>InternetSite</b:SourceType>
    <b:Guid>{29A9BC29-EDA9-4E57-AD0E-F5E68FA4276B}</b:Guid>
    <b:Title>A reflexão do psicanalista Christian Dunker sobre como a interação nas redes deforma a noção do 'eu'</b:Title>
    <b:Year>2018</b:Year>
    <b:Month>julho</b:Month>
    <b:Day>7</b:Day>
    <b:Author>
      <b:Author>
        <b:NameList>
          <b:Person>
            <b:Last>Dunker</b:Last>
            <b:First>Christian</b:First>
          </b:Person>
        </b:NameList>
      </b:Author>
    </b:Author>
    <b:InternetSiteTitle>Huffpost Brasil</b:InternetSiteTitle>
    <b:URL>https://www.huffpostbrasil.com/2018/07/07/a-reflexao-do-psicanalista-christian-dunker-sobre-como-a-interacao-nas-redes-deforma-a-nocao-do-eu_a_23459405/?utm_hp_ref=br-comportamento</b:URL>
    <b:RefOrder>15</b:RefOrder>
  </b:Source>
  <b:Source>
    <b:Tag>Fre10</b:Tag>
    <b:SourceType>BookSection</b:SourceType>
    <b:Guid>{04205F39-77CC-40DF-A611-52619509C4A7}</b:Guid>
    <b:Author>
      <b:Author>
        <b:NameList>
          <b:Person>
            <b:Last>Freud</b:Last>
            <b:First>Sigmund</b:First>
          </b:Person>
        </b:NameList>
      </b:Author>
      <b:BookAuthor>
        <b:NameList>
          <b:Person>
            <b:Last>Freud</b:Last>
            <b:First>Sigmund</b:First>
          </b:Person>
        </b:NameList>
      </b:BookAuthor>
    </b:Author>
    <b:Title>O mal-estar na civilização (1930)</b:Title>
    <b:Year>1930/2010</b:Year>
    <b:City>São Paulo</b:City>
    <b:Publisher>Companhia das Letras</b:Publisher>
    <b:BookTitle>Obras completas, volume 18: o mal-estar na civilização, novas conferências introdutórias à psicanálise e outros textos (1930-1936)</b:BookTitle>
    <b:Pages>13-122</b:Pages>
    <b:RefOrder>16</b:RefOrder>
  </b:Source>
  <b:Source>
    <b:Tag>Rüd16</b:Tag>
    <b:SourceType>Book</b:SourceType>
    <b:Guid>{F0A7383D-6C33-486E-A811-FBE085775629}</b:Guid>
    <b:Author>
      <b:Author>
        <b:NameList>
          <b:Person>
            <b:Last>Rüdiger</b:Last>
            <b:First>Francisco</b:First>
          </b:Person>
        </b:NameList>
      </b:Author>
    </b:Author>
    <b:Title>As teorias da cibercultura: perspectivas, questões e autores</b:Title>
    <b:Year>2016</b:Year>
    <b:City>Porto Alegre</b:City>
    <b:Publisher>Sulina</b:Publisher>
    <b:Edition>2ª</b:Edition>
    <b:RefOrder>17</b:RefOrder>
  </b:Source>
  <b:Source>
    <b:Tag>Ray14</b:Tag>
    <b:SourceType>Book</b:SourceType>
    <b:Guid>{D5029CE3-3D43-4DE6-B8BD-AFE9BAC9DDCF}</b:Guid>
    <b:Author>
      <b:Author>
        <b:NameList>
          <b:Person>
            <b:Last>Kurzweil</b:Last>
            <b:First>Ray</b:First>
          </b:Person>
        </b:NameList>
      </b:Author>
    </b:Author>
    <b:Title>Como criar uma mente: os segredos do pensamento humano</b:Title>
    <b:Year>2014</b:Year>
    <b:City>São Paulo</b:City>
    <b:Publisher>Aleph</b:Publisher>
    <b:RefOrder>1</b:RefOrder>
  </b:Source>
</b:Sources>
</file>

<file path=customXml/itemProps1.xml><?xml version="1.0" encoding="utf-8"?>
<ds:datastoreItem xmlns:ds="http://schemas.openxmlformats.org/officeDocument/2006/customXml" ds:itemID="{BBBA288C-8B11-4502-AFF2-4A824A78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1585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</dc:creator>
  <cp:lastModifiedBy>Aline Aline</cp:lastModifiedBy>
  <cp:revision>3</cp:revision>
  <cp:lastPrinted>2019-09-11T20:34:00Z</cp:lastPrinted>
  <dcterms:created xsi:type="dcterms:W3CDTF">2024-07-23T12:31:00Z</dcterms:created>
  <dcterms:modified xsi:type="dcterms:W3CDTF">2024-07-30T12:36:00Z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